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190" w:type="dxa"/>
        <w:tblCellSpacing w:w="0" w:type="dxa"/>
        <w:tblCellMar>
          <w:left w:w="0" w:type="dxa"/>
          <w:right w:w="0" w:type="dxa"/>
        </w:tblCellMar>
        <w:tblLook w:val="04A0"/>
      </w:tblPr>
      <w:tblGrid>
        <w:gridCol w:w="8190"/>
      </w:tblGrid>
      <w:tr w:rsidR="00FA222D" w:rsidRPr="00FA222D" w:rsidTr="00FA222D">
        <w:trPr>
          <w:tblCellSpacing w:w="0" w:type="dxa"/>
        </w:trPr>
        <w:tc>
          <w:tcPr>
            <w:tcW w:w="0" w:type="auto"/>
            <w:hideMark/>
          </w:tcPr>
          <w:p w:rsidR="00FA222D" w:rsidRPr="00FA222D" w:rsidRDefault="00FA222D" w:rsidP="00FA222D">
            <w:pPr>
              <w:pStyle w:val="NormalWeb"/>
              <w:ind w:firstLine="270"/>
              <w:outlineLvl w:val="3"/>
              <w:rPr>
                <w:b/>
                <w:bCs/>
                <w:i/>
                <w:sz w:val="32"/>
                <w:szCs w:val="27"/>
                <w:u w:val="single"/>
              </w:rPr>
            </w:pPr>
            <w:r w:rsidRPr="00FA222D">
              <w:rPr>
                <w:i/>
                <w:color w:val="000000"/>
                <w:sz w:val="28"/>
                <w:u w:val="single"/>
              </w:rPr>
              <w:t xml:space="preserve">El Latín, </w:t>
            </w:r>
            <w:r w:rsidRPr="00FA222D">
              <w:rPr>
                <w:b/>
                <w:bCs/>
                <w:i/>
                <w:sz w:val="28"/>
                <w:szCs w:val="27"/>
                <w:u w:val="single"/>
              </w:rPr>
              <w:t>patrimonio</w:t>
            </w:r>
            <w:r w:rsidRPr="00FA222D">
              <w:rPr>
                <w:rStyle w:val="apple-converted-space"/>
                <w:b/>
                <w:bCs/>
                <w:i/>
                <w:sz w:val="28"/>
                <w:szCs w:val="27"/>
                <w:u w:val="single"/>
              </w:rPr>
              <w:t> </w:t>
            </w:r>
            <w:r w:rsidRPr="00FA222D">
              <w:rPr>
                <w:b/>
                <w:bCs/>
                <w:i/>
                <w:iCs/>
                <w:sz w:val="28"/>
                <w:szCs w:val="27"/>
                <w:u w:val="single"/>
              </w:rPr>
              <w:t>vivo</w:t>
            </w:r>
            <w:r w:rsidRPr="00FA222D">
              <w:rPr>
                <w:rStyle w:val="apple-converted-space"/>
                <w:b/>
                <w:bCs/>
                <w:i/>
                <w:sz w:val="28"/>
                <w:szCs w:val="27"/>
                <w:u w:val="single"/>
              </w:rPr>
              <w:t> </w:t>
            </w:r>
            <w:r w:rsidRPr="00FA222D">
              <w:rPr>
                <w:b/>
                <w:bCs/>
                <w:i/>
                <w:sz w:val="28"/>
                <w:szCs w:val="27"/>
                <w:u w:val="single"/>
              </w:rPr>
              <w:t xml:space="preserve">del género </w:t>
            </w:r>
            <w:proofErr w:type="spellStart"/>
            <w:r w:rsidRPr="00FA222D">
              <w:rPr>
                <w:b/>
                <w:bCs/>
                <w:i/>
                <w:sz w:val="28"/>
                <w:szCs w:val="27"/>
                <w:u w:val="single"/>
              </w:rPr>
              <w:t>humano,nuestra</w:t>
            </w:r>
            <w:proofErr w:type="spellEnd"/>
            <w:r w:rsidRPr="00FA222D">
              <w:rPr>
                <w:rStyle w:val="apple-converted-space"/>
                <w:b/>
                <w:bCs/>
                <w:i/>
                <w:sz w:val="28"/>
                <w:szCs w:val="27"/>
                <w:u w:val="single"/>
              </w:rPr>
              <w:t> </w:t>
            </w:r>
            <w:r w:rsidRPr="00FA222D">
              <w:rPr>
                <w:b/>
                <w:bCs/>
                <w:i/>
                <w:iCs/>
                <w:sz w:val="28"/>
                <w:szCs w:val="27"/>
                <w:u w:val="single"/>
              </w:rPr>
              <w:t>lengua</w:t>
            </w:r>
            <w:r w:rsidRPr="00FA222D">
              <w:rPr>
                <w:rStyle w:val="apple-converted-space"/>
                <w:b/>
                <w:bCs/>
                <w:i/>
                <w:sz w:val="28"/>
                <w:szCs w:val="27"/>
                <w:u w:val="single"/>
              </w:rPr>
              <w:t> </w:t>
            </w:r>
            <w:r w:rsidRPr="00FA222D">
              <w:rPr>
                <w:b/>
                <w:bCs/>
                <w:i/>
                <w:sz w:val="28"/>
                <w:szCs w:val="27"/>
                <w:u w:val="single"/>
              </w:rPr>
              <w:t>común</w:t>
            </w:r>
          </w:p>
          <w:p w:rsidR="00FA222D" w:rsidRPr="00FA222D" w:rsidRDefault="00FA222D">
            <w:pPr>
              <w:jc w:val="center"/>
              <w:rPr>
                <w:i/>
                <w:sz w:val="24"/>
                <w:szCs w:val="24"/>
              </w:rPr>
            </w:pPr>
            <w:hyperlink r:id="rId4" w:history="1">
              <w:proofErr w:type="spellStart"/>
              <w:r w:rsidRPr="00FA222D">
                <w:rPr>
                  <w:rStyle w:val="Hipervnculo"/>
                  <w:i/>
                </w:rPr>
                <w:t>Latíné</w:t>
              </w:r>
              <w:proofErr w:type="spellEnd"/>
            </w:hyperlink>
            <w:r w:rsidRPr="00FA222D">
              <w:rPr>
                <w:rStyle w:val="apple-converted-space"/>
                <w:i/>
              </w:rPr>
              <w:t> </w:t>
            </w:r>
            <w:r w:rsidRPr="00FA222D">
              <w:rPr>
                <w:i/>
              </w:rPr>
              <w:t>|</w:t>
            </w:r>
            <w:r w:rsidRPr="00FA222D">
              <w:rPr>
                <w:rStyle w:val="apple-converted-space"/>
                <w:i/>
              </w:rPr>
              <w:t> </w:t>
            </w:r>
            <w:proofErr w:type="spellStart"/>
            <w:r w:rsidRPr="00FA222D">
              <w:rPr>
                <w:i/>
              </w:rPr>
              <w:fldChar w:fldCharType="begin"/>
            </w:r>
            <w:r w:rsidRPr="00FA222D">
              <w:rPr>
                <w:i/>
              </w:rPr>
              <w:instrText xml:space="preserve"> HYPERLINK "http://avitus.alcuinus.net/schola_latina/invitatio_en.php" </w:instrText>
            </w:r>
            <w:r w:rsidRPr="00FA222D">
              <w:rPr>
                <w:i/>
              </w:rPr>
              <w:fldChar w:fldCharType="separate"/>
            </w:r>
            <w:r w:rsidRPr="00FA222D">
              <w:rPr>
                <w:rStyle w:val="Hipervnculo"/>
                <w:i/>
              </w:rPr>
              <w:t>English</w:t>
            </w:r>
            <w:proofErr w:type="spellEnd"/>
            <w:r w:rsidRPr="00FA222D">
              <w:rPr>
                <w:i/>
              </w:rPr>
              <w:fldChar w:fldCharType="end"/>
            </w:r>
            <w:r w:rsidRPr="00FA222D">
              <w:rPr>
                <w:rStyle w:val="apple-converted-space"/>
                <w:i/>
              </w:rPr>
              <w:t> </w:t>
            </w:r>
            <w:r w:rsidRPr="00FA222D">
              <w:rPr>
                <w:i/>
              </w:rPr>
              <w:t>| Español |</w:t>
            </w:r>
            <w:r w:rsidRPr="00FA222D">
              <w:rPr>
                <w:rStyle w:val="apple-converted-space"/>
                <w:i/>
              </w:rPr>
              <w:t> </w:t>
            </w:r>
            <w:proofErr w:type="spellStart"/>
            <w:r w:rsidRPr="00FA222D">
              <w:rPr>
                <w:i/>
              </w:rPr>
              <w:fldChar w:fldCharType="begin"/>
            </w:r>
            <w:r w:rsidRPr="00FA222D">
              <w:rPr>
                <w:i/>
              </w:rPr>
              <w:instrText xml:space="preserve"> HYPERLINK "http://avitus.alcuinus.net/schola_latina/invitatio_fr.php" </w:instrText>
            </w:r>
            <w:r w:rsidRPr="00FA222D">
              <w:rPr>
                <w:i/>
              </w:rPr>
              <w:fldChar w:fldCharType="separate"/>
            </w:r>
            <w:r w:rsidRPr="00FA222D">
              <w:rPr>
                <w:rStyle w:val="Hipervnculo"/>
                <w:i/>
              </w:rPr>
              <w:t>Français</w:t>
            </w:r>
            <w:proofErr w:type="spellEnd"/>
            <w:r w:rsidRPr="00FA222D">
              <w:rPr>
                <w:i/>
              </w:rPr>
              <w:fldChar w:fldCharType="end"/>
            </w:r>
            <w:r w:rsidRPr="00FA222D">
              <w:rPr>
                <w:rStyle w:val="apple-converted-space"/>
                <w:i/>
              </w:rPr>
              <w:t> </w:t>
            </w:r>
            <w:r w:rsidRPr="00FA222D">
              <w:rPr>
                <w:i/>
              </w:rPr>
              <w:t>|</w:t>
            </w:r>
            <w:r w:rsidRPr="00FA222D">
              <w:rPr>
                <w:rStyle w:val="apple-converted-space"/>
                <w:i/>
              </w:rPr>
              <w:t> </w:t>
            </w:r>
            <w:hyperlink r:id="rId5" w:history="1">
              <w:r w:rsidRPr="00FA222D">
                <w:rPr>
                  <w:rStyle w:val="Hipervnculo"/>
                  <w:i/>
                </w:rPr>
                <w:t>Italiano</w:t>
              </w:r>
            </w:hyperlink>
            <w:r w:rsidRPr="00FA222D">
              <w:rPr>
                <w:rStyle w:val="apple-converted-space"/>
                <w:i/>
              </w:rPr>
              <w:t> </w:t>
            </w:r>
            <w:r w:rsidRPr="00FA222D">
              <w:rPr>
                <w:i/>
              </w:rPr>
              <w:t>|</w:t>
            </w:r>
            <w:r w:rsidRPr="00FA222D">
              <w:rPr>
                <w:rStyle w:val="apple-converted-space"/>
                <w:i/>
              </w:rPr>
              <w:t> </w:t>
            </w:r>
            <w:proofErr w:type="spellStart"/>
            <w:r w:rsidRPr="00FA222D">
              <w:rPr>
                <w:i/>
              </w:rPr>
              <w:fldChar w:fldCharType="begin"/>
            </w:r>
            <w:r w:rsidRPr="00FA222D">
              <w:rPr>
                <w:i/>
              </w:rPr>
              <w:instrText xml:space="preserve"> HYPERLINK "http://avitus.alcuinus.net/schola_latina/invitatio_de.php" </w:instrText>
            </w:r>
            <w:r w:rsidRPr="00FA222D">
              <w:rPr>
                <w:i/>
              </w:rPr>
              <w:fldChar w:fldCharType="separate"/>
            </w:r>
            <w:r w:rsidRPr="00FA222D">
              <w:rPr>
                <w:rStyle w:val="Hipervnculo"/>
                <w:i/>
              </w:rPr>
              <w:t>Deutsch</w:t>
            </w:r>
            <w:proofErr w:type="spellEnd"/>
            <w:r w:rsidRPr="00FA222D">
              <w:rPr>
                <w:i/>
              </w:rPr>
              <w:fldChar w:fldCharType="end"/>
            </w:r>
          </w:p>
          <w:p w:rsidR="00FA222D" w:rsidRPr="00FA222D" w:rsidRDefault="00FA222D">
            <w:pPr>
              <w:pStyle w:val="NormalWeb"/>
              <w:rPr>
                <w:i/>
              </w:rPr>
            </w:pPr>
            <w:r w:rsidRPr="00FA222D">
              <w:rPr>
                <w:i/>
              </w:rPr>
              <w:t>El latín ha representado durante los últimos tres mil años la más genuina expresión</w:t>
            </w:r>
            <w:r w:rsidR="00FC39FC">
              <w:rPr>
                <w:i/>
              </w:rPr>
              <w:t xml:space="preserve"> </w:t>
            </w:r>
            <w:r w:rsidRPr="00FA222D">
              <w:rPr>
                <w:i/>
              </w:rPr>
              <w:t xml:space="preserve">de nuestra cultura común, europea y universal. Fue la lengua de nuestros mayores romanos, como </w:t>
            </w:r>
            <w:proofErr w:type="spellStart"/>
            <w:r w:rsidRPr="00FA222D">
              <w:rPr>
                <w:i/>
              </w:rPr>
              <w:t>Plauto</w:t>
            </w:r>
            <w:proofErr w:type="spellEnd"/>
            <w:r w:rsidRPr="00FA222D">
              <w:rPr>
                <w:i/>
              </w:rPr>
              <w:t xml:space="preserve"> y Terencio, Cicerón o Virgilio, Séneca y Plinio, además de </w:t>
            </w:r>
            <w:proofErr w:type="spellStart"/>
            <w:r w:rsidRPr="00FA222D">
              <w:rPr>
                <w:i/>
              </w:rPr>
              <w:t>Estacio</w:t>
            </w:r>
            <w:proofErr w:type="spellEnd"/>
            <w:r w:rsidRPr="00FA222D">
              <w:rPr>
                <w:i/>
              </w:rPr>
              <w:t xml:space="preserve"> y Quintiliano, Marcial o Tácito, </w:t>
            </w:r>
            <w:proofErr w:type="spellStart"/>
            <w:r w:rsidRPr="00FA222D">
              <w:rPr>
                <w:i/>
              </w:rPr>
              <w:t>Suetonio</w:t>
            </w:r>
            <w:proofErr w:type="spellEnd"/>
            <w:r w:rsidRPr="00FA222D">
              <w:rPr>
                <w:i/>
              </w:rPr>
              <w:t xml:space="preserve"> y </w:t>
            </w:r>
            <w:proofErr w:type="spellStart"/>
            <w:r w:rsidRPr="00FA222D">
              <w:rPr>
                <w:i/>
              </w:rPr>
              <w:t>Gelio</w:t>
            </w:r>
            <w:proofErr w:type="spellEnd"/>
            <w:r w:rsidRPr="00FA222D">
              <w:rPr>
                <w:i/>
              </w:rPr>
              <w:t xml:space="preserve">, o posteriormente Ausonio y </w:t>
            </w:r>
            <w:proofErr w:type="spellStart"/>
            <w:r w:rsidRPr="00FA222D">
              <w:rPr>
                <w:i/>
              </w:rPr>
              <w:t>Claudiano</w:t>
            </w:r>
            <w:proofErr w:type="spellEnd"/>
            <w:r w:rsidRPr="00FA222D">
              <w:rPr>
                <w:i/>
              </w:rPr>
              <w:t xml:space="preserve">, </w:t>
            </w:r>
            <w:proofErr w:type="spellStart"/>
            <w:r w:rsidRPr="00FA222D">
              <w:rPr>
                <w:i/>
              </w:rPr>
              <w:t>Amiano</w:t>
            </w:r>
            <w:proofErr w:type="spellEnd"/>
            <w:r w:rsidRPr="00FA222D">
              <w:rPr>
                <w:i/>
              </w:rPr>
              <w:t xml:space="preserve"> Marcelino, Ambrosio o Agustín.</w:t>
            </w:r>
          </w:p>
          <w:p w:rsidR="00FA222D" w:rsidRPr="00FA222D" w:rsidRDefault="00FA222D">
            <w:pPr>
              <w:pStyle w:val="NormalWeb"/>
              <w:rPr>
                <w:i/>
              </w:rPr>
            </w:pPr>
            <w:r w:rsidRPr="00FA222D">
              <w:rPr>
                <w:i/>
              </w:rPr>
              <w:t xml:space="preserve">A través de escritores como </w:t>
            </w:r>
            <w:proofErr w:type="spellStart"/>
            <w:r w:rsidRPr="00FA222D">
              <w:rPr>
                <w:i/>
              </w:rPr>
              <w:t>Boecio</w:t>
            </w:r>
            <w:proofErr w:type="spellEnd"/>
            <w:r w:rsidRPr="00FA222D">
              <w:rPr>
                <w:i/>
              </w:rPr>
              <w:t xml:space="preserve"> y </w:t>
            </w:r>
            <w:proofErr w:type="spellStart"/>
            <w:r w:rsidRPr="00FA222D">
              <w:rPr>
                <w:i/>
              </w:rPr>
              <w:t>Casiodoro</w:t>
            </w:r>
            <w:proofErr w:type="spellEnd"/>
            <w:r w:rsidRPr="00FA222D">
              <w:rPr>
                <w:i/>
              </w:rPr>
              <w:t>, Gregorio de Tours e Isidoro de Sevilla, el latín consiguió sobrevivir a la caída del Imperio Romano, y siguió usándose durante toda la Edad Media, como lengua del derecho, de la filosofía y de la teología, con su cumbre en Tomás de Aquino.</w:t>
            </w:r>
          </w:p>
          <w:p w:rsidR="00FA222D" w:rsidRPr="00FA222D" w:rsidRDefault="00FA222D">
            <w:pPr>
              <w:pStyle w:val="NormalWeb"/>
              <w:rPr>
                <w:i/>
              </w:rPr>
            </w:pPr>
            <w:r w:rsidRPr="00FA222D">
              <w:rPr>
                <w:i/>
              </w:rPr>
              <w:t>El latín resurgió con nueva fuerza en el Renacimiento, de la mano del extraordinario florecimiento de las artes y de las ciencias, como vehículo perenne de comunicación entre las naciones, con lumbreras tan dispares como el holandés Erasmo, el polaco Copérnico, el francés Descartes, el inglés Newton, el alemán Leibniz o el sueco Lineo, unidos todos ellos por nuestra común lengua latina.</w:t>
            </w:r>
          </w:p>
          <w:p w:rsidR="00FA222D" w:rsidRPr="00FA222D" w:rsidRDefault="00FA222D">
            <w:pPr>
              <w:pStyle w:val="NormalWeb"/>
              <w:rPr>
                <w:i/>
              </w:rPr>
            </w:pPr>
            <w:r w:rsidRPr="00FA222D">
              <w:rPr>
                <w:i/>
              </w:rPr>
              <w:t>A pesar de la riqueza de nuestra cultura milenaria, a mucha gente, desposeída de sus raíces por los turbulentos acontecimientos y mezquinas ideologías de los últimos dos siglos, se les ha hecho creer en la actualidad que la lengua latina murió con los últimos romanos.</w:t>
            </w:r>
          </w:p>
          <w:p w:rsidR="00FA222D" w:rsidRPr="00FA222D" w:rsidRDefault="00FA222D">
            <w:pPr>
              <w:pStyle w:val="NormalWeb"/>
              <w:rPr>
                <w:i/>
              </w:rPr>
            </w:pPr>
            <w:r w:rsidRPr="00FA222D">
              <w:rPr>
                <w:i/>
              </w:rPr>
              <w:t>Desarticular esta mentira, y restituirle a nuestra sociedad el patrimonio cultural común que le es propio, es el propósito de la</w:t>
            </w:r>
            <w:r w:rsidRPr="00FA222D">
              <w:rPr>
                <w:rStyle w:val="apple-converted-space"/>
                <w:i/>
              </w:rPr>
              <w:t> </w:t>
            </w:r>
            <w:proofErr w:type="spellStart"/>
            <w:r w:rsidRPr="00FA222D">
              <w:rPr>
                <w:i/>
                <w:iCs/>
              </w:rPr>
              <w:t>Schola</w:t>
            </w:r>
            <w:proofErr w:type="spellEnd"/>
            <w:r w:rsidRPr="00FA222D">
              <w:rPr>
                <w:i/>
                <w:iCs/>
              </w:rPr>
              <w:t xml:space="preserve"> </w:t>
            </w:r>
            <w:proofErr w:type="spellStart"/>
            <w:r w:rsidRPr="00FA222D">
              <w:rPr>
                <w:i/>
                <w:iCs/>
              </w:rPr>
              <w:t>Latína</w:t>
            </w:r>
            <w:proofErr w:type="spellEnd"/>
            <w:r w:rsidRPr="00FA222D">
              <w:rPr>
                <w:i/>
                <w:iCs/>
              </w:rPr>
              <w:t xml:space="preserve"> </w:t>
            </w:r>
            <w:proofErr w:type="spellStart"/>
            <w:r w:rsidRPr="00FA222D">
              <w:rPr>
                <w:i/>
                <w:iCs/>
              </w:rPr>
              <w:t>Európæa</w:t>
            </w:r>
            <w:proofErr w:type="spellEnd"/>
            <w:r w:rsidRPr="00FA222D">
              <w:rPr>
                <w:i/>
                <w:iCs/>
              </w:rPr>
              <w:t xml:space="preserve"> &amp; </w:t>
            </w:r>
            <w:proofErr w:type="spellStart"/>
            <w:r w:rsidRPr="00FA222D">
              <w:rPr>
                <w:i/>
                <w:iCs/>
              </w:rPr>
              <w:t>Úniversális</w:t>
            </w:r>
            <w:proofErr w:type="spellEnd"/>
            <w:r w:rsidRPr="00FA222D">
              <w:rPr>
                <w:i/>
              </w:rPr>
              <w:t>.</w:t>
            </w:r>
          </w:p>
          <w:p w:rsidR="00FA222D" w:rsidRPr="00FA222D" w:rsidRDefault="00FA222D">
            <w:pPr>
              <w:rPr>
                <w:i/>
              </w:rPr>
            </w:pPr>
            <w:r w:rsidRPr="00FA222D">
              <w:rPr>
                <w:b/>
                <w:bCs/>
                <w:i/>
              </w:rPr>
              <w:t>El futuro de Europa</w:t>
            </w:r>
          </w:p>
          <w:p w:rsidR="00FA222D" w:rsidRPr="00FA222D" w:rsidRDefault="00FA222D">
            <w:pPr>
              <w:pStyle w:val="NormalWeb"/>
              <w:rPr>
                <w:i/>
              </w:rPr>
            </w:pPr>
            <w:r w:rsidRPr="00FA222D">
              <w:rPr>
                <w:i/>
              </w:rPr>
              <w:t>La Unión Europea, ese magnífico proyecto de paz y prosperidad que siguió a las grandes guerras, parece en los últimos años estar perdiendo empuje peligrosamente, porque nadie se atreve a hacer frente de una vez por todas con decisión a los nacionalismos que nos dividen, ni se ha encontrado la habilidad (o la voluntad) de fomentar el sentimiento real y necesario de que todos los europeos constituimos un solo pueblo. Es perentorio que los europeos tomen conciencia de su unidad cultural, basada en su lengua común. Sólo en una lengua pueden los europeos entenderse como europeos, sólo una puede dar expresión a una</w:t>
            </w:r>
            <w:r w:rsidRPr="00FA222D">
              <w:rPr>
                <w:rStyle w:val="apple-converted-space"/>
                <w:i/>
              </w:rPr>
              <w:t> </w:t>
            </w:r>
            <w:r w:rsidRPr="00FA222D">
              <w:rPr>
                <w:i/>
                <w:iCs/>
              </w:rPr>
              <w:t>vox populi</w:t>
            </w:r>
            <w:r w:rsidRPr="00FA222D">
              <w:rPr>
                <w:rStyle w:val="apple-converted-space"/>
                <w:i/>
              </w:rPr>
              <w:t> </w:t>
            </w:r>
            <w:r w:rsidRPr="00FA222D">
              <w:rPr>
                <w:i/>
              </w:rPr>
              <w:t>genuinamente europea, a medios de comunicación paneuropeos, y a una verdadera comunidad política de alcance continental, sobre la que se funde la unión política que Europa tanto necesita.</w:t>
            </w:r>
          </w:p>
          <w:p w:rsidR="00FA222D" w:rsidRPr="00FA222D" w:rsidRDefault="00FA222D">
            <w:pPr>
              <w:pStyle w:val="NormalWeb"/>
              <w:rPr>
                <w:i/>
              </w:rPr>
            </w:pPr>
            <w:r w:rsidRPr="00FA222D">
              <w:rPr>
                <w:i/>
              </w:rPr>
              <w:t xml:space="preserve">No ha </w:t>
            </w:r>
            <w:proofErr w:type="spellStart"/>
            <w:r w:rsidRPr="00FA222D">
              <w:rPr>
                <w:i/>
              </w:rPr>
              <w:t>exisistido</w:t>
            </w:r>
            <w:proofErr w:type="spellEnd"/>
            <w:r w:rsidRPr="00FA222D">
              <w:rPr>
                <w:i/>
              </w:rPr>
              <w:t xml:space="preserve"> jamás, ni puede hallarse, otra lengua común europea con base histórica real que el latín. Sin latín no habrá nación europea. Sin latín no hay Europa.</w:t>
            </w:r>
          </w:p>
          <w:p w:rsidR="00FC39FC" w:rsidRDefault="00FC39FC">
            <w:pPr>
              <w:rPr>
                <w:b/>
                <w:bCs/>
                <w:i/>
              </w:rPr>
            </w:pPr>
          </w:p>
          <w:p w:rsidR="00FA222D" w:rsidRPr="00FA222D" w:rsidRDefault="00FA222D">
            <w:pPr>
              <w:rPr>
                <w:i/>
              </w:rPr>
            </w:pPr>
            <w:r w:rsidRPr="00FA222D">
              <w:rPr>
                <w:b/>
                <w:bCs/>
                <w:i/>
              </w:rPr>
              <w:lastRenderedPageBreak/>
              <w:t>El aprendizaje del latín</w:t>
            </w:r>
          </w:p>
          <w:p w:rsidR="00FA222D" w:rsidRPr="00FA222D" w:rsidRDefault="00FA222D">
            <w:pPr>
              <w:pStyle w:val="NormalWeb"/>
              <w:rPr>
                <w:i/>
              </w:rPr>
            </w:pPr>
            <w:r w:rsidRPr="00FA222D">
              <w:rPr>
                <w:i/>
              </w:rPr>
              <w:t>Un número de personas cada vez mayor en nuestros días no ha tenido contacto con la lengua latina durante su educación; y, de entre los que han tenido el latín como asignatura anteriormente, la mayoría han terminado odiándolo, olvidándolo, o ambas cosas. Esto no resulta sorprendente, y no debería conducirnos a sacar conclusiones equivocadas.</w:t>
            </w:r>
          </w:p>
          <w:p w:rsidR="00FA222D" w:rsidRPr="00FA222D" w:rsidRDefault="00FA222D">
            <w:pPr>
              <w:pStyle w:val="NormalWeb"/>
              <w:ind w:left="270" w:right="270" w:firstLine="270"/>
              <w:rPr>
                <w:i/>
              </w:rPr>
            </w:pPr>
            <w:r w:rsidRPr="00FA222D">
              <w:rPr>
                <w:i/>
              </w:rPr>
              <w:t>En primer lugar, es imposible aprender ni enseñar nada sin una genuina</w:t>
            </w:r>
            <w:r w:rsidRPr="00FA222D">
              <w:rPr>
                <w:rStyle w:val="apple-converted-space"/>
                <w:i/>
              </w:rPr>
              <w:t> </w:t>
            </w:r>
            <w:r w:rsidRPr="00FA222D">
              <w:rPr>
                <w:b/>
                <w:bCs/>
                <w:i/>
              </w:rPr>
              <w:t>motivación</w:t>
            </w:r>
            <w:r w:rsidRPr="00FA222D">
              <w:rPr>
                <w:i/>
              </w:rPr>
              <w:t>. Aunque el legado de la Grecia antigua es mucho más amplio, además de incomparable e innegablemente más rico, que el de los Romanos, la enseñanza del latín ha estado siempre más extendida que la del griego por la simple razón de fue el latín, y no el griego, la que acabó convirtiéndose históricamente en expresión perenne y única de nuestra cultura común. Profesores y catedráticos de latín se preguntan ahora cómo es que apenas logran motivar a nadie a entregarse al estudio de nuestra lengua, cuando llevan un par de siglos proclamando la mentira de que la latinidad quedó muerta en la remota antigüedad, y se niegan a abrazar su más valiosa virtud, que es su vigencia perenne como nuestra lengua europea y universal.</w:t>
            </w:r>
          </w:p>
          <w:p w:rsidR="00FA222D" w:rsidRPr="00FA222D" w:rsidRDefault="00FA222D">
            <w:pPr>
              <w:pStyle w:val="NormalWeb"/>
              <w:ind w:left="270" w:right="270" w:firstLine="270"/>
              <w:rPr>
                <w:i/>
              </w:rPr>
            </w:pPr>
            <w:r w:rsidRPr="00FA222D">
              <w:rPr>
                <w:i/>
              </w:rPr>
              <w:t>En segundo lugar, tratar el latín como una lengua muerta y enseñarla como si fuera egipcio, hace la</w:t>
            </w:r>
            <w:r w:rsidR="00FC39FC">
              <w:rPr>
                <w:i/>
              </w:rPr>
              <w:t xml:space="preserve"> </w:t>
            </w:r>
            <w:r w:rsidRPr="00FA222D">
              <w:rPr>
                <w:b/>
                <w:bCs/>
                <w:i/>
              </w:rPr>
              <w:t>metodología</w:t>
            </w:r>
            <w:r w:rsidRPr="00FA222D">
              <w:rPr>
                <w:rStyle w:val="apple-converted-space"/>
                <w:i/>
              </w:rPr>
              <w:t> </w:t>
            </w:r>
            <w:r w:rsidRPr="00FA222D">
              <w:rPr>
                <w:i/>
              </w:rPr>
              <w:t>didáctica tan innecesariamente árida que es un milagro que haya alguien que pueda aprender algo en absoluto de esa manera. Profesores y catedráticos no parecen querer recordar que el aprendizaje de lenguas es una capacidad innata de los seres humanos, que debería ser absolutamente natural y fácil tan sólo con que se enseñara la lengua de manera natural, es decir mediante su uso activo, escuchándola y hablándola, como todas las demás lenguas que la gente efectivamente aprende con normalidad. Se empecinan en intentar enseñar la lengua latina a contrapelo de cualquier aprendizaje de lenguas natural, y evidentemente fracasan.</w:t>
            </w:r>
          </w:p>
          <w:p w:rsidR="00FA222D" w:rsidRPr="00FA222D" w:rsidRDefault="00FA222D">
            <w:pPr>
              <w:pStyle w:val="NormalWeb"/>
              <w:rPr>
                <w:i/>
              </w:rPr>
            </w:pPr>
            <w:r w:rsidRPr="00FA222D">
              <w:rPr>
                <w:i/>
              </w:rPr>
              <w:t>La lengua latina puede aprenderse de manera más agradable, sólida y eficaz, y así se enseña aquí, en la</w:t>
            </w:r>
            <w:r w:rsidRPr="00FA222D">
              <w:rPr>
                <w:rStyle w:val="apple-converted-space"/>
                <w:i/>
              </w:rPr>
              <w:t> </w:t>
            </w:r>
            <w:proofErr w:type="spellStart"/>
            <w:r w:rsidRPr="00FA222D">
              <w:rPr>
                <w:i/>
                <w:iCs/>
              </w:rPr>
              <w:t>Schola</w:t>
            </w:r>
            <w:proofErr w:type="spellEnd"/>
            <w:r w:rsidRPr="00FA222D">
              <w:rPr>
                <w:i/>
                <w:iCs/>
              </w:rPr>
              <w:t xml:space="preserve"> Latina </w:t>
            </w:r>
            <w:proofErr w:type="spellStart"/>
            <w:r w:rsidRPr="00FA222D">
              <w:rPr>
                <w:i/>
                <w:iCs/>
              </w:rPr>
              <w:t>Europæa</w:t>
            </w:r>
            <w:proofErr w:type="spellEnd"/>
            <w:r w:rsidRPr="00FA222D">
              <w:rPr>
                <w:i/>
                <w:iCs/>
              </w:rPr>
              <w:t xml:space="preserve"> &amp; </w:t>
            </w:r>
            <w:proofErr w:type="spellStart"/>
            <w:r w:rsidRPr="00FA222D">
              <w:rPr>
                <w:i/>
                <w:iCs/>
              </w:rPr>
              <w:t>Universalis</w:t>
            </w:r>
            <w:proofErr w:type="spellEnd"/>
            <w:r w:rsidRPr="00FA222D">
              <w:rPr>
                <w:i/>
              </w:rPr>
              <w:t>, por profesores motivados y con experiencia, a todo el que la quiera aprender. Se insta encarecidamente a cualquier persona interesada en recuperar la riqueza de su lengua y cultura perenne a que se matricule en uno de nuestros cursos.</w:t>
            </w:r>
          </w:p>
          <w:p w:rsidR="00FC39FC" w:rsidRDefault="00FA222D">
            <w:pPr>
              <w:pStyle w:val="NormalWeb"/>
              <w:rPr>
                <w:i/>
              </w:rPr>
            </w:pPr>
            <w:r w:rsidRPr="00FA222D">
              <w:rPr>
                <w:i/>
              </w:rPr>
              <w:t xml:space="preserve">Otros recursos para el aprendizaje del latín que se pueden encontrar en Internet </w:t>
            </w:r>
            <w:proofErr w:type="spellStart"/>
            <w:r w:rsidRPr="00FA222D">
              <w:rPr>
                <w:i/>
              </w:rPr>
              <w:t>son:</w:t>
            </w:r>
            <w:hyperlink r:id="rId6" w:tgtFrame="_blank" w:history="1">
              <w:r w:rsidRPr="00FA222D">
                <w:rPr>
                  <w:rStyle w:val="Hipervnculo"/>
                  <w:i/>
                </w:rPr>
                <w:t>Latin</w:t>
              </w:r>
              <w:proofErr w:type="spellEnd"/>
              <w:r w:rsidRPr="00FA222D">
                <w:rPr>
                  <w:rStyle w:val="Hipervnculo"/>
                  <w:i/>
                </w:rPr>
                <w:t xml:space="preserve"> </w:t>
              </w:r>
              <w:proofErr w:type="spellStart"/>
              <w:r w:rsidRPr="00FA222D">
                <w:rPr>
                  <w:rStyle w:val="Hipervnculo"/>
                  <w:i/>
                </w:rPr>
                <w:t>Background</w:t>
              </w:r>
              <w:proofErr w:type="spellEnd"/>
              <w:r w:rsidRPr="00FA222D">
                <w:rPr>
                  <w:rStyle w:val="Hipervnculo"/>
                  <w:i/>
                </w:rPr>
                <w:t xml:space="preserve"> </w:t>
              </w:r>
              <w:proofErr w:type="spellStart"/>
              <w:r w:rsidRPr="00FA222D">
                <w:rPr>
                  <w:rStyle w:val="Hipervnculo"/>
                  <w:i/>
                </w:rPr>
                <w:t>Studies</w:t>
              </w:r>
              <w:proofErr w:type="spellEnd"/>
            </w:hyperlink>
            <w:r w:rsidRPr="00FA222D">
              <w:rPr>
                <w:i/>
              </w:rPr>
              <w:t>, estudios originales y artículos introductorios sobre la lengua latina escritos por William Harris.</w:t>
            </w:r>
            <w:r w:rsidRPr="00FA222D">
              <w:rPr>
                <w:i/>
              </w:rPr>
              <w:br/>
            </w:r>
            <w:hyperlink r:id="rId7" w:tgtFrame="_blank" w:history="1">
              <w:r w:rsidRPr="00FA222D">
                <w:rPr>
                  <w:rStyle w:val="Hipervnculo"/>
                  <w:i/>
                </w:rPr>
                <w:t xml:space="preserve">CSB/SJU </w:t>
              </w:r>
              <w:proofErr w:type="spellStart"/>
              <w:r w:rsidRPr="00FA222D">
                <w:rPr>
                  <w:rStyle w:val="Hipervnculo"/>
                  <w:i/>
                </w:rPr>
                <w:t>Latin</w:t>
              </w:r>
              <w:proofErr w:type="spellEnd"/>
              <w:r w:rsidRPr="00FA222D">
                <w:rPr>
                  <w:rStyle w:val="Hipervnculo"/>
                  <w:i/>
                </w:rPr>
                <w:t xml:space="preserve"> </w:t>
              </w:r>
              <w:proofErr w:type="spellStart"/>
              <w:r w:rsidRPr="00FA222D">
                <w:rPr>
                  <w:rStyle w:val="Hipervnculo"/>
                  <w:i/>
                </w:rPr>
                <w:t>Language</w:t>
              </w:r>
              <w:proofErr w:type="spellEnd"/>
              <w:r w:rsidRPr="00FA222D">
                <w:rPr>
                  <w:rStyle w:val="Hipervnculo"/>
                  <w:i/>
                </w:rPr>
                <w:t xml:space="preserve"> and </w:t>
              </w:r>
              <w:proofErr w:type="spellStart"/>
              <w:r w:rsidRPr="00FA222D">
                <w:rPr>
                  <w:rStyle w:val="Hipervnculo"/>
                  <w:i/>
                </w:rPr>
                <w:t>Literature</w:t>
              </w:r>
              <w:proofErr w:type="spellEnd"/>
            </w:hyperlink>
            <w:r w:rsidRPr="00FA222D">
              <w:rPr>
                <w:i/>
              </w:rPr>
              <w:t>, lengua y literatura latinas de las</w:t>
            </w:r>
            <w:r w:rsidRPr="00FA222D">
              <w:rPr>
                <w:rStyle w:val="apple-converted-space"/>
                <w:i/>
              </w:rPr>
              <w:t> </w:t>
            </w:r>
            <w:r w:rsidRPr="00FA222D">
              <w:rPr>
                <w:i/>
                <w:iCs/>
              </w:rPr>
              <w:t xml:space="preserve">Clemens Library &amp; </w:t>
            </w:r>
            <w:proofErr w:type="spellStart"/>
            <w:r w:rsidRPr="00FA222D">
              <w:rPr>
                <w:i/>
                <w:iCs/>
              </w:rPr>
              <w:t>Alcuin</w:t>
            </w:r>
            <w:proofErr w:type="spellEnd"/>
            <w:r w:rsidRPr="00FA222D">
              <w:rPr>
                <w:i/>
                <w:iCs/>
              </w:rPr>
              <w:t xml:space="preserve"> Library</w:t>
            </w:r>
            <w:r w:rsidRPr="00FA222D">
              <w:rPr>
                <w:i/>
              </w:rPr>
              <w:t>.</w:t>
            </w:r>
            <w:r w:rsidRPr="00FA222D">
              <w:rPr>
                <w:i/>
              </w:rPr>
              <w:br/>
            </w:r>
            <w:hyperlink r:id="rId8" w:tgtFrame="_blank" w:history="1">
              <w:r w:rsidRPr="00FA222D">
                <w:rPr>
                  <w:rStyle w:val="Hipervnculo"/>
                  <w:i/>
                </w:rPr>
                <w:t>Resultados de la búsqueda "</w:t>
              </w:r>
              <w:proofErr w:type="spellStart"/>
              <w:r w:rsidRPr="00FA222D">
                <w:rPr>
                  <w:rStyle w:val="Hipervnculo"/>
                  <w:i/>
                </w:rPr>
                <w:t>Latin</w:t>
              </w:r>
              <w:proofErr w:type="spellEnd"/>
              <w:r w:rsidRPr="00FA222D">
                <w:rPr>
                  <w:rStyle w:val="Hipervnculo"/>
                  <w:i/>
                </w:rPr>
                <w:t xml:space="preserve">" en la red </w:t>
              </w:r>
              <w:proofErr w:type="spellStart"/>
              <w:r w:rsidRPr="00FA222D">
                <w:rPr>
                  <w:rStyle w:val="Hipervnculo"/>
                  <w:i/>
                </w:rPr>
                <w:t>About</w:t>
              </w:r>
            </w:hyperlink>
            <w:proofErr w:type="spellEnd"/>
          </w:p>
          <w:p w:rsidR="00FA222D" w:rsidRPr="00FA222D" w:rsidRDefault="00FA222D">
            <w:pPr>
              <w:pStyle w:val="NormalWeb"/>
              <w:rPr>
                <w:i/>
              </w:rPr>
            </w:pPr>
            <w:r w:rsidRPr="00FA222D">
              <w:rPr>
                <w:i/>
              </w:rPr>
              <w:t>Fuera de la arena virtual, el latín se enseña también en muchos lugares; pero, como hemos dicho, normalmente de manera extremadamente árida. Excepciones dignas de mención son la</w:t>
            </w:r>
            <w:r w:rsidR="00FC39FC">
              <w:rPr>
                <w:i/>
              </w:rPr>
              <w:t xml:space="preserve"> </w:t>
            </w:r>
            <w:hyperlink r:id="rId9" w:tgtFrame="_blank" w:history="1">
              <w:proofErr w:type="spellStart"/>
              <w:r w:rsidRPr="00FA222D">
                <w:rPr>
                  <w:rStyle w:val="Hipervnculo"/>
                  <w:i/>
                </w:rPr>
                <w:t>Fundatio</w:t>
              </w:r>
              <w:proofErr w:type="spellEnd"/>
              <w:r w:rsidRPr="00FA222D">
                <w:rPr>
                  <w:rStyle w:val="Hipervnculo"/>
                  <w:i/>
                </w:rPr>
                <w:t xml:space="preserve"> </w:t>
              </w:r>
              <w:proofErr w:type="spellStart"/>
              <w:r w:rsidRPr="00FA222D">
                <w:rPr>
                  <w:rStyle w:val="Hipervnculo"/>
                  <w:i/>
                </w:rPr>
                <w:t>Melissa</w:t>
              </w:r>
              <w:proofErr w:type="spellEnd"/>
            </w:hyperlink>
            <w:r w:rsidRPr="00FA222D">
              <w:rPr>
                <w:i/>
              </w:rPr>
              <w:t>, en Bruselas, y la</w:t>
            </w:r>
            <w:r w:rsidRPr="00FA222D">
              <w:rPr>
                <w:rStyle w:val="apple-converted-space"/>
                <w:i/>
              </w:rPr>
              <w:t> </w:t>
            </w:r>
            <w:proofErr w:type="spellStart"/>
            <w:r w:rsidRPr="00FA222D">
              <w:rPr>
                <w:i/>
              </w:rPr>
              <w:fldChar w:fldCharType="begin"/>
            </w:r>
            <w:r w:rsidRPr="00FA222D">
              <w:rPr>
                <w:i/>
              </w:rPr>
              <w:instrText xml:space="preserve"> HYPERLINK "http://www.scholanova.be/index_LA.html" \t "_blank" </w:instrText>
            </w:r>
            <w:r w:rsidRPr="00FA222D">
              <w:rPr>
                <w:i/>
              </w:rPr>
              <w:fldChar w:fldCharType="separate"/>
            </w:r>
            <w:r w:rsidRPr="00FA222D">
              <w:rPr>
                <w:rStyle w:val="Hipervnculo"/>
                <w:i/>
              </w:rPr>
              <w:t>Schola</w:t>
            </w:r>
            <w:proofErr w:type="spellEnd"/>
            <w:r w:rsidRPr="00FA222D">
              <w:rPr>
                <w:rStyle w:val="Hipervnculo"/>
                <w:i/>
              </w:rPr>
              <w:t xml:space="preserve"> Nova</w:t>
            </w:r>
            <w:r w:rsidRPr="00FA222D">
              <w:rPr>
                <w:i/>
              </w:rPr>
              <w:fldChar w:fldCharType="end"/>
            </w:r>
            <w:r w:rsidRPr="00FA222D">
              <w:rPr>
                <w:i/>
              </w:rPr>
              <w:t>, un colegio independiente belga donde los alumnos aprenden latín desde temprana edad.</w:t>
            </w:r>
          </w:p>
          <w:p w:rsidR="00FA222D" w:rsidRPr="00FA222D" w:rsidRDefault="00FA222D">
            <w:pPr>
              <w:rPr>
                <w:i/>
              </w:rPr>
            </w:pPr>
            <w:r w:rsidRPr="00FA222D">
              <w:rPr>
                <w:b/>
                <w:bCs/>
                <w:i/>
              </w:rPr>
              <w:lastRenderedPageBreak/>
              <w:t>El uso del latín</w:t>
            </w:r>
          </w:p>
          <w:p w:rsidR="00FA222D" w:rsidRPr="00FA222D" w:rsidRDefault="00FA222D">
            <w:pPr>
              <w:pStyle w:val="NormalWeb"/>
              <w:rPr>
                <w:i/>
              </w:rPr>
            </w:pPr>
            <w:r w:rsidRPr="00FA222D">
              <w:rPr>
                <w:i/>
              </w:rPr>
              <w:t>Como hemos dicho, muchos piensan que el latín es una lengua muerta, tan muerta como la cultura europea y universal que transmite. Nosotros estamos persuadidos de que no tiene por qué ser así, ni con la cultura, ni con la lengua en la que genuinamente se basa. El latín, lengua viva de nuestros mayores romanos, se mantuvo como lengua viva de nuestra civilización durante siglos. Es una lengua como todas las demás, que puede aprenderse de manera entretenida y hablarse sin dificultad en todas las situaciones de la vida diaria. La</w:t>
            </w:r>
            <w:r w:rsidRPr="00FA222D">
              <w:rPr>
                <w:rStyle w:val="apple-converted-space"/>
                <w:i/>
              </w:rPr>
              <w:t> </w:t>
            </w:r>
            <w:proofErr w:type="spellStart"/>
            <w:r w:rsidRPr="00FA222D">
              <w:rPr>
                <w:i/>
                <w:iCs/>
              </w:rPr>
              <w:t>Schola</w:t>
            </w:r>
            <w:proofErr w:type="spellEnd"/>
            <w:r w:rsidRPr="00FA222D">
              <w:rPr>
                <w:i/>
                <w:iCs/>
              </w:rPr>
              <w:t xml:space="preserve"> Latina </w:t>
            </w:r>
            <w:proofErr w:type="spellStart"/>
            <w:r w:rsidRPr="00FA222D">
              <w:rPr>
                <w:i/>
                <w:iCs/>
              </w:rPr>
              <w:t>Europæa</w:t>
            </w:r>
            <w:proofErr w:type="spellEnd"/>
            <w:r w:rsidRPr="00FA222D">
              <w:rPr>
                <w:i/>
                <w:iCs/>
              </w:rPr>
              <w:t xml:space="preserve"> &amp; </w:t>
            </w:r>
            <w:proofErr w:type="spellStart"/>
            <w:r w:rsidRPr="00FA222D">
              <w:rPr>
                <w:i/>
                <w:iCs/>
              </w:rPr>
              <w:t>Universalis</w:t>
            </w:r>
            <w:proofErr w:type="spellEnd"/>
            <w:r w:rsidRPr="00FA222D">
              <w:rPr>
                <w:rStyle w:val="apple-converted-space"/>
                <w:i/>
              </w:rPr>
              <w:t> </w:t>
            </w:r>
            <w:r w:rsidRPr="00FA222D">
              <w:rPr>
                <w:i/>
              </w:rPr>
              <w:t>ha sido creada para promover y dar continuidad al perenne uso vivo del latín.</w:t>
            </w:r>
          </w:p>
          <w:p w:rsidR="00FA222D" w:rsidRPr="00FA222D" w:rsidRDefault="00FA222D">
            <w:pPr>
              <w:pStyle w:val="NormalWeb"/>
              <w:rPr>
                <w:i/>
              </w:rPr>
            </w:pPr>
            <w:r w:rsidRPr="00FA222D">
              <w:rPr>
                <w:i/>
              </w:rPr>
              <w:t>Pueden encontrarse también otros medios de poner en práctica el latín a través de Internet:</w:t>
            </w:r>
          </w:p>
          <w:p w:rsidR="00FA222D" w:rsidRPr="00FA222D" w:rsidRDefault="00FA222D" w:rsidP="00FA222D">
            <w:pPr>
              <w:pStyle w:val="NormalWeb"/>
              <w:rPr>
                <w:i/>
              </w:rPr>
            </w:pPr>
            <w:hyperlink r:id="rId10" w:tgtFrame="_blank" w:history="1">
              <w:proofErr w:type="spellStart"/>
              <w:r w:rsidRPr="00FA222D">
                <w:rPr>
                  <w:rStyle w:val="Hipervnculo"/>
                  <w:i/>
                </w:rPr>
                <w:t>Grex</w:t>
              </w:r>
              <w:proofErr w:type="spellEnd"/>
              <w:r w:rsidRPr="00FA222D">
                <w:rPr>
                  <w:rStyle w:val="Hipervnculo"/>
                  <w:i/>
                </w:rPr>
                <w:t xml:space="preserve"> Latiné </w:t>
              </w:r>
              <w:proofErr w:type="spellStart"/>
              <w:r w:rsidRPr="00FA222D">
                <w:rPr>
                  <w:rStyle w:val="Hipervnculo"/>
                  <w:i/>
                </w:rPr>
                <w:t>Loquentium</w:t>
              </w:r>
              <w:proofErr w:type="spellEnd"/>
            </w:hyperlink>
            <w:r w:rsidRPr="00FA222D">
              <w:rPr>
                <w:i/>
              </w:rPr>
              <w:t>, la mayor lista de correo electrónico en lo que respecta al latín vivo, en la que el latín es la única lengua permitida, y uno puede leer a los mejores hablantes de latín de todo el mundo, e intercambiar mensajes con ellos.</w:t>
            </w:r>
          </w:p>
          <w:p w:rsidR="00FA222D" w:rsidRPr="00FA222D" w:rsidRDefault="00FA222D" w:rsidP="00FA222D">
            <w:pPr>
              <w:pStyle w:val="NormalWeb"/>
              <w:rPr>
                <w:i/>
              </w:rPr>
            </w:pPr>
            <w:hyperlink r:id="rId11" w:tgtFrame="_blank" w:history="1">
              <w:proofErr w:type="spellStart"/>
              <w:r w:rsidRPr="00FA222D">
                <w:rPr>
                  <w:rStyle w:val="Hipervnculo"/>
                  <w:i/>
                </w:rPr>
                <w:t>Nuntii</w:t>
              </w:r>
              <w:proofErr w:type="spellEnd"/>
              <w:r w:rsidRPr="00FA222D">
                <w:rPr>
                  <w:rStyle w:val="Hipervnculo"/>
                  <w:i/>
                </w:rPr>
                <w:t xml:space="preserve"> </w:t>
              </w:r>
              <w:proofErr w:type="spellStart"/>
              <w:r w:rsidRPr="00FA222D">
                <w:rPr>
                  <w:rStyle w:val="Hipervnculo"/>
                  <w:i/>
                </w:rPr>
                <w:t>Latini</w:t>
              </w:r>
              <w:proofErr w:type="spellEnd"/>
            </w:hyperlink>
            <w:r w:rsidRPr="00FA222D">
              <w:rPr>
                <w:i/>
              </w:rPr>
              <w:t>, noticias de actualidad en latín, que pueden leerse o incluso escucharse directamente.</w:t>
            </w:r>
          </w:p>
          <w:p w:rsidR="00FA222D" w:rsidRPr="00FA222D" w:rsidRDefault="00FA222D" w:rsidP="00FA222D">
            <w:pPr>
              <w:pStyle w:val="NormalWeb"/>
              <w:rPr>
                <w:i/>
              </w:rPr>
            </w:pPr>
            <w:hyperlink r:id="rId12" w:tgtFrame="_blank" w:history="1">
              <w:proofErr w:type="spellStart"/>
              <w:r w:rsidRPr="00FA222D">
                <w:rPr>
                  <w:rStyle w:val="Hipervnculo"/>
                  <w:i/>
                </w:rPr>
                <w:t>Ephemeris</w:t>
              </w:r>
              <w:proofErr w:type="spellEnd"/>
            </w:hyperlink>
            <w:r w:rsidRPr="00FA222D">
              <w:rPr>
                <w:i/>
              </w:rPr>
              <w:t>, periódico en línea, completamente redactado en latín y con numerosas secciones.</w:t>
            </w:r>
          </w:p>
          <w:p w:rsidR="00FA222D" w:rsidRPr="00FA222D" w:rsidRDefault="00FA222D">
            <w:pPr>
              <w:pStyle w:val="NormalWeb"/>
              <w:rPr>
                <w:i/>
              </w:rPr>
            </w:pPr>
            <w:r w:rsidRPr="00FA222D">
              <w:rPr>
                <w:i/>
              </w:rPr>
              <w:t>Fuera de la arena virtual, la</w:t>
            </w:r>
            <w:r w:rsidRPr="00FA222D">
              <w:rPr>
                <w:rStyle w:val="apple-converted-space"/>
                <w:i/>
              </w:rPr>
              <w:t> </w:t>
            </w:r>
            <w:proofErr w:type="spellStart"/>
            <w:r w:rsidRPr="00FA222D">
              <w:rPr>
                <w:i/>
              </w:rPr>
              <w:fldChar w:fldCharType="begin"/>
            </w:r>
            <w:r w:rsidRPr="00FA222D">
              <w:rPr>
                <w:i/>
              </w:rPr>
              <w:instrText xml:space="preserve"> HYPERLINK "http://avitus.alcuinus.net/scl/" \t "_blank" </w:instrText>
            </w:r>
            <w:r w:rsidRPr="00FA222D">
              <w:rPr>
                <w:i/>
              </w:rPr>
              <w:fldChar w:fldCharType="separate"/>
            </w:r>
            <w:r w:rsidRPr="00FA222D">
              <w:rPr>
                <w:rStyle w:val="Hipervnculo"/>
                <w:i/>
              </w:rPr>
              <w:t>Societas</w:t>
            </w:r>
            <w:proofErr w:type="spellEnd"/>
            <w:r w:rsidRPr="00FA222D">
              <w:rPr>
                <w:rStyle w:val="Hipervnculo"/>
                <w:i/>
              </w:rPr>
              <w:t xml:space="preserve"> </w:t>
            </w:r>
            <w:proofErr w:type="spellStart"/>
            <w:r w:rsidRPr="00FA222D">
              <w:rPr>
                <w:rStyle w:val="Hipervnculo"/>
                <w:i/>
              </w:rPr>
              <w:t>Circulorum</w:t>
            </w:r>
            <w:proofErr w:type="spellEnd"/>
            <w:r w:rsidRPr="00FA222D">
              <w:rPr>
                <w:rStyle w:val="Hipervnculo"/>
                <w:i/>
              </w:rPr>
              <w:t xml:space="preserve"> </w:t>
            </w:r>
            <w:proofErr w:type="spellStart"/>
            <w:r w:rsidRPr="00FA222D">
              <w:rPr>
                <w:rStyle w:val="Hipervnculo"/>
                <w:i/>
              </w:rPr>
              <w:t>Latinorum</w:t>
            </w:r>
            <w:proofErr w:type="spellEnd"/>
            <w:r w:rsidRPr="00FA222D">
              <w:rPr>
                <w:i/>
              </w:rPr>
              <w:fldChar w:fldCharType="end"/>
            </w:r>
            <w:r w:rsidRPr="00FA222D">
              <w:rPr>
                <w:rStyle w:val="apple-converted-space"/>
                <w:i/>
              </w:rPr>
              <w:t> </w:t>
            </w:r>
            <w:r w:rsidRPr="00FA222D">
              <w:rPr>
                <w:i/>
              </w:rPr>
              <w:t xml:space="preserve">es una federación mundial de Círculos Latinos, encuentros informales de gente que se reúne a nivel local para hablar la lengua. Todo el mundo está invitado a integrarse en su grupo local —o a fundar uno si no hay ninguno suficientemente cerca—, y animamos a todos a que lo hagan con el fin de practicar nuestra lengua ancestral con gente con experiencia. Se admiten todos los </w:t>
            </w:r>
            <w:proofErr w:type="spellStart"/>
            <w:r w:rsidRPr="00FA222D">
              <w:rPr>
                <w:i/>
              </w:rPr>
              <w:t>niveles.Hay</w:t>
            </w:r>
            <w:proofErr w:type="spellEnd"/>
            <w:r w:rsidRPr="00FA222D">
              <w:rPr>
                <w:i/>
              </w:rPr>
              <w:t xml:space="preserve"> también muchos seminarios de verano en los que el latín es la única lengua que se habla. Una lista muy completa de tales seminarios por todo el mundo, puesta al día cada año, suele proporcionarse en las páginas de la asociación</w:t>
            </w:r>
            <w:r w:rsidRPr="00FA222D">
              <w:rPr>
                <w:rStyle w:val="apple-converted-space"/>
                <w:i/>
              </w:rPr>
              <w:t> </w:t>
            </w:r>
            <w:hyperlink r:id="rId13" w:tgtFrame="_blank" w:history="1">
              <w:r w:rsidRPr="00FA222D">
                <w:rPr>
                  <w:rStyle w:val="Hipervnculo"/>
                  <w:i/>
                </w:rPr>
                <w:t>LVPA</w:t>
              </w:r>
            </w:hyperlink>
            <w:r w:rsidRPr="00FA222D">
              <w:rPr>
                <w:rStyle w:val="apple-converted-space"/>
                <w:i/>
              </w:rPr>
              <w:t> </w:t>
            </w:r>
            <w:r w:rsidRPr="00FA222D">
              <w:rPr>
                <w:i/>
              </w:rPr>
              <w:t>o la</w:t>
            </w:r>
            <w:r w:rsidRPr="00FA222D">
              <w:rPr>
                <w:rStyle w:val="apple-converted-space"/>
                <w:i/>
              </w:rPr>
              <w:t> </w:t>
            </w:r>
            <w:hyperlink r:id="rId14" w:tgtFrame="_blank" w:history="1">
              <w:r w:rsidRPr="00FA222D">
                <w:rPr>
                  <w:rStyle w:val="Hipervnculo"/>
                  <w:i/>
                </w:rPr>
                <w:t>ALF</w:t>
              </w:r>
            </w:hyperlink>
            <w:r w:rsidRPr="00FA222D">
              <w:rPr>
                <w:i/>
              </w:rPr>
              <w:t>.</w:t>
            </w:r>
          </w:p>
          <w:p w:rsidR="00FA222D" w:rsidRPr="00FA222D" w:rsidRDefault="00FA222D">
            <w:pPr>
              <w:rPr>
                <w:i/>
              </w:rPr>
            </w:pPr>
            <w:r w:rsidRPr="00FA222D">
              <w:rPr>
                <w:b/>
                <w:bCs/>
                <w:i/>
              </w:rPr>
              <w:t xml:space="preserve">La </w:t>
            </w:r>
            <w:proofErr w:type="spellStart"/>
            <w:r w:rsidRPr="00FA222D">
              <w:rPr>
                <w:b/>
                <w:bCs/>
                <w:i/>
              </w:rPr>
              <w:t>Schola</w:t>
            </w:r>
            <w:proofErr w:type="spellEnd"/>
            <w:r w:rsidRPr="00FA222D">
              <w:rPr>
                <w:b/>
                <w:bCs/>
                <w:i/>
              </w:rPr>
              <w:t xml:space="preserve"> </w:t>
            </w:r>
            <w:proofErr w:type="spellStart"/>
            <w:r w:rsidRPr="00FA222D">
              <w:rPr>
                <w:b/>
                <w:bCs/>
                <w:i/>
              </w:rPr>
              <w:t>Latína</w:t>
            </w:r>
            <w:proofErr w:type="spellEnd"/>
            <w:r w:rsidRPr="00FA222D">
              <w:rPr>
                <w:b/>
                <w:bCs/>
                <w:i/>
              </w:rPr>
              <w:t xml:space="preserve"> </w:t>
            </w:r>
            <w:proofErr w:type="spellStart"/>
            <w:r w:rsidRPr="00FA222D">
              <w:rPr>
                <w:b/>
                <w:bCs/>
                <w:i/>
              </w:rPr>
              <w:t>Európæa</w:t>
            </w:r>
            <w:proofErr w:type="spellEnd"/>
            <w:r w:rsidRPr="00FA222D">
              <w:rPr>
                <w:b/>
                <w:bCs/>
                <w:i/>
              </w:rPr>
              <w:t xml:space="preserve"> &amp; </w:t>
            </w:r>
            <w:proofErr w:type="spellStart"/>
            <w:r w:rsidRPr="00FA222D">
              <w:rPr>
                <w:b/>
                <w:bCs/>
                <w:i/>
              </w:rPr>
              <w:t>Úniversális</w:t>
            </w:r>
            <w:proofErr w:type="spellEnd"/>
          </w:p>
          <w:p w:rsidR="00FA222D" w:rsidRPr="00FA222D" w:rsidRDefault="00FA222D">
            <w:pPr>
              <w:pStyle w:val="NormalWeb"/>
              <w:rPr>
                <w:i/>
              </w:rPr>
            </w:pPr>
            <w:r w:rsidRPr="00FA222D">
              <w:rPr>
                <w:i/>
              </w:rPr>
              <w:t>La</w:t>
            </w:r>
            <w:r w:rsidRPr="00FA222D">
              <w:rPr>
                <w:rStyle w:val="apple-converted-space"/>
                <w:i/>
              </w:rPr>
              <w:t> </w:t>
            </w:r>
            <w:proofErr w:type="spellStart"/>
            <w:r w:rsidRPr="00FA222D">
              <w:rPr>
                <w:i/>
                <w:iCs/>
              </w:rPr>
              <w:t>Schola</w:t>
            </w:r>
            <w:proofErr w:type="spellEnd"/>
            <w:r w:rsidRPr="00FA222D">
              <w:rPr>
                <w:i/>
                <w:iCs/>
              </w:rPr>
              <w:t xml:space="preserve"> Latina </w:t>
            </w:r>
            <w:proofErr w:type="spellStart"/>
            <w:r w:rsidRPr="00FA222D">
              <w:rPr>
                <w:i/>
                <w:iCs/>
              </w:rPr>
              <w:t>Europæa</w:t>
            </w:r>
            <w:proofErr w:type="spellEnd"/>
            <w:r w:rsidRPr="00FA222D">
              <w:rPr>
                <w:i/>
                <w:iCs/>
              </w:rPr>
              <w:t xml:space="preserve"> &amp; </w:t>
            </w:r>
            <w:proofErr w:type="spellStart"/>
            <w:r w:rsidRPr="00FA222D">
              <w:rPr>
                <w:i/>
                <w:iCs/>
              </w:rPr>
              <w:t>Universalis</w:t>
            </w:r>
            <w:proofErr w:type="spellEnd"/>
            <w:r w:rsidRPr="00FA222D">
              <w:rPr>
                <w:rStyle w:val="apple-converted-space"/>
                <w:i/>
              </w:rPr>
              <w:t> </w:t>
            </w:r>
            <w:r w:rsidRPr="00FA222D">
              <w:rPr>
                <w:i/>
              </w:rPr>
              <w:t xml:space="preserve">ofrece una sola asignatura, el latín como perenne lengua viva, y basa su enseñanza en el mejor método disponible a este propósito, </w:t>
            </w:r>
            <w:proofErr w:type="spellStart"/>
            <w:r w:rsidRPr="00FA222D">
              <w:rPr>
                <w:i/>
              </w:rPr>
              <w:t>Clément</w:t>
            </w:r>
            <w:proofErr w:type="spellEnd"/>
            <w:r w:rsidRPr="00FA222D">
              <w:rPr>
                <w:i/>
              </w:rPr>
              <w:t xml:space="preserve"> </w:t>
            </w:r>
            <w:proofErr w:type="spellStart"/>
            <w:r w:rsidRPr="00FA222D">
              <w:rPr>
                <w:i/>
              </w:rPr>
              <w:t>Desessard</w:t>
            </w:r>
            <w:proofErr w:type="spellEnd"/>
            <w:r w:rsidRPr="00FA222D">
              <w:rPr>
                <w:i/>
              </w:rPr>
              <w:t>,</w:t>
            </w:r>
            <w:r w:rsidRPr="00FA222D">
              <w:rPr>
                <w:rStyle w:val="apple-converted-space"/>
                <w:i/>
              </w:rPr>
              <w:t> </w:t>
            </w:r>
            <w:proofErr w:type="spellStart"/>
            <w:r w:rsidRPr="00FA222D">
              <w:rPr>
                <w:i/>
                <w:iCs/>
              </w:rPr>
              <w:t>Lingua</w:t>
            </w:r>
            <w:proofErr w:type="spellEnd"/>
            <w:r w:rsidRPr="00FA222D">
              <w:rPr>
                <w:i/>
                <w:iCs/>
              </w:rPr>
              <w:t xml:space="preserve"> Latina sine molestia</w:t>
            </w:r>
            <w:r w:rsidRPr="00FA222D">
              <w:rPr>
                <w:i/>
              </w:rPr>
              <w:t>, de la serie «</w:t>
            </w:r>
            <w:proofErr w:type="spellStart"/>
            <w:r w:rsidRPr="00FA222D">
              <w:rPr>
                <w:i/>
              </w:rPr>
              <w:t>Assimil</w:t>
            </w:r>
            <w:proofErr w:type="spellEnd"/>
            <w:r w:rsidRPr="00FA222D">
              <w:rPr>
                <w:i/>
              </w:rPr>
              <w:t xml:space="preserve">». Se ofrecen dos opciones, una más pausada, que se completa en dos años académicos, y una intensiva, en un año académico. La enseñanza se imparte inicialmente bien en español bien en inglés, y a partir de un momento dado sólo en </w:t>
            </w:r>
            <w:proofErr w:type="spellStart"/>
            <w:r w:rsidRPr="00FA222D">
              <w:rPr>
                <w:i/>
              </w:rPr>
              <w:t>latín.Nuestros</w:t>
            </w:r>
            <w:proofErr w:type="spellEnd"/>
            <w:r w:rsidRPr="00FA222D">
              <w:rPr>
                <w:i/>
              </w:rPr>
              <w:t xml:space="preserve"> cursos, con el título de</w:t>
            </w:r>
            <w:r w:rsidRPr="00FA222D">
              <w:rPr>
                <w:rStyle w:val="apple-converted-space"/>
                <w:i/>
              </w:rPr>
              <w:t> </w:t>
            </w:r>
            <w:proofErr w:type="spellStart"/>
            <w:r w:rsidRPr="00FA222D">
              <w:rPr>
                <w:i/>
                <w:iCs/>
              </w:rPr>
              <w:t>Sermo</w:t>
            </w:r>
            <w:proofErr w:type="spellEnd"/>
            <w:r w:rsidRPr="00FA222D">
              <w:rPr>
                <w:i/>
                <w:iCs/>
              </w:rPr>
              <w:t xml:space="preserve"> </w:t>
            </w:r>
            <w:proofErr w:type="spellStart"/>
            <w:r w:rsidRPr="00FA222D">
              <w:rPr>
                <w:i/>
                <w:iCs/>
              </w:rPr>
              <w:t>Latinus</w:t>
            </w:r>
            <w:proofErr w:type="spellEnd"/>
            <w:r w:rsidRPr="00FA222D">
              <w:rPr>
                <w:i/>
              </w:rPr>
              <w:t>, que enfatiza su naturaleza activa, se ofrecen completamente</w:t>
            </w:r>
            <w:r w:rsidRPr="00FA222D">
              <w:rPr>
                <w:rStyle w:val="apple-converted-space"/>
                <w:i/>
              </w:rPr>
              <w:t> </w:t>
            </w:r>
            <w:r w:rsidRPr="00FA222D">
              <w:rPr>
                <w:b/>
                <w:bCs/>
                <w:i/>
              </w:rPr>
              <w:t>gratis</w:t>
            </w:r>
            <w:r w:rsidRPr="00FA222D">
              <w:rPr>
                <w:i/>
              </w:rPr>
              <w:t>, y están dirigidos a todos aquellos que quieran aprender latín, la lengua eterna de nuestros mayores, con vistas a ser capaces no sólo de leer sus textos con entendimiento sino también de escribir en ella con facilidad y hablarla fluidamente en toda circunstancia para devolverla a la vida activa y al uso cotidiano.</w:t>
            </w:r>
          </w:p>
          <w:p w:rsidR="00FA222D" w:rsidRPr="00FA222D" w:rsidRDefault="00FA222D">
            <w:pPr>
              <w:pStyle w:val="NormalWeb"/>
              <w:rPr>
                <w:i/>
              </w:rPr>
            </w:pPr>
            <w:r w:rsidRPr="00FA222D">
              <w:rPr>
                <w:i/>
              </w:rPr>
              <w:lastRenderedPageBreak/>
              <w:t>La</w:t>
            </w:r>
            <w:r w:rsidRPr="00FA222D">
              <w:rPr>
                <w:rStyle w:val="apple-converted-space"/>
                <w:i/>
              </w:rPr>
              <w:t> </w:t>
            </w:r>
            <w:proofErr w:type="spellStart"/>
            <w:r w:rsidRPr="00FA222D">
              <w:rPr>
                <w:i/>
                <w:iCs/>
              </w:rPr>
              <w:t>Schola</w:t>
            </w:r>
            <w:proofErr w:type="spellEnd"/>
            <w:r w:rsidRPr="00FA222D">
              <w:rPr>
                <w:i/>
                <w:iCs/>
              </w:rPr>
              <w:t xml:space="preserve"> Latina </w:t>
            </w:r>
            <w:proofErr w:type="spellStart"/>
            <w:r w:rsidRPr="00FA222D">
              <w:rPr>
                <w:i/>
                <w:iCs/>
              </w:rPr>
              <w:t>Europæa</w:t>
            </w:r>
            <w:proofErr w:type="spellEnd"/>
            <w:r w:rsidRPr="00FA222D">
              <w:rPr>
                <w:i/>
                <w:iCs/>
              </w:rPr>
              <w:t xml:space="preserve"> &amp; </w:t>
            </w:r>
            <w:proofErr w:type="spellStart"/>
            <w:r w:rsidRPr="00FA222D">
              <w:rPr>
                <w:i/>
                <w:iCs/>
              </w:rPr>
              <w:t>Universalis</w:t>
            </w:r>
            <w:proofErr w:type="spellEnd"/>
            <w:r w:rsidRPr="00FA222D">
              <w:rPr>
                <w:rStyle w:val="apple-converted-space"/>
                <w:i/>
              </w:rPr>
              <w:t> </w:t>
            </w:r>
            <w:r w:rsidRPr="00FA222D">
              <w:rPr>
                <w:i/>
              </w:rPr>
              <w:t>empezará su 12º año académico de vida en septiembre de 2015.</w:t>
            </w:r>
          </w:p>
          <w:p w:rsidR="00FA222D" w:rsidRPr="00FA222D" w:rsidRDefault="00FA222D">
            <w:pPr>
              <w:rPr>
                <w:i/>
              </w:rPr>
            </w:pPr>
            <w:r w:rsidRPr="00FA222D">
              <w:rPr>
                <w:b/>
                <w:bCs/>
                <w:i/>
              </w:rPr>
              <w:t>Juicio de los alumnos</w:t>
            </w:r>
          </w:p>
          <w:p w:rsidR="00FA222D" w:rsidRPr="00FA222D" w:rsidRDefault="00FA222D">
            <w:pPr>
              <w:pStyle w:val="NormalWeb"/>
              <w:rPr>
                <w:i/>
              </w:rPr>
            </w:pPr>
            <w:r w:rsidRPr="00FA222D">
              <w:rPr>
                <w:i/>
                <w:iCs/>
              </w:rPr>
              <w:t xml:space="preserve">«No puedo repetir suficientemente cuánto ha superado las expectativas maravillosamente este curso [...] ¡Ha sido simplemente un curso estupendo y muy instructivo! He aprendido más específicamente acerca del uso de la lengua latina en este curso que en toda la carrera. He encontrado las secciones sobre pronunciación y el </w:t>
            </w:r>
            <w:proofErr w:type="spellStart"/>
            <w:r w:rsidRPr="00FA222D">
              <w:rPr>
                <w:i/>
                <w:iCs/>
              </w:rPr>
              <w:t>acuñamiento</w:t>
            </w:r>
            <w:proofErr w:type="spellEnd"/>
            <w:r w:rsidRPr="00FA222D">
              <w:rPr>
                <w:i/>
                <w:iCs/>
              </w:rPr>
              <w:t xml:space="preserve"> de neologismos a lo largo de la dilatada historia de la lengua latina particularmente informativas e interesantes.»</w:t>
            </w:r>
          </w:p>
          <w:p w:rsidR="00FA222D" w:rsidRPr="00FA222D" w:rsidRDefault="00FA222D">
            <w:pPr>
              <w:pStyle w:val="NormalWeb"/>
              <w:rPr>
                <w:i/>
              </w:rPr>
            </w:pPr>
            <w:r w:rsidRPr="00FA222D">
              <w:rPr>
                <w:i/>
              </w:rPr>
              <w:t xml:space="preserve">(D. </w:t>
            </w:r>
            <w:proofErr w:type="spellStart"/>
            <w:r w:rsidRPr="00FA222D">
              <w:rPr>
                <w:i/>
              </w:rPr>
              <w:t>Griffinus</w:t>
            </w:r>
            <w:proofErr w:type="spellEnd"/>
            <w:r w:rsidRPr="00FA222D">
              <w:rPr>
                <w:i/>
              </w:rPr>
              <w:t>, profesor de latín, completó SL I&amp;II en 2010-2011)</w:t>
            </w:r>
          </w:p>
          <w:p w:rsidR="00FA222D" w:rsidRPr="00FA222D" w:rsidRDefault="00FA222D" w:rsidP="00FC39FC">
            <w:pPr>
              <w:spacing w:after="240"/>
              <w:rPr>
                <w:i/>
                <w:sz w:val="24"/>
                <w:szCs w:val="24"/>
              </w:rPr>
            </w:pPr>
            <w:proofErr w:type="spellStart"/>
            <w:r w:rsidRPr="00FA222D">
              <w:rPr>
                <w:b/>
                <w:bCs/>
                <w:i/>
              </w:rPr>
              <w:t>Scholæ</w:t>
            </w:r>
            <w:proofErr w:type="spellEnd"/>
            <w:r w:rsidRPr="00FA222D">
              <w:rPr>
                <w:b/>
                <w:bCs/>
                <w:i/>
              </w:rPr>
              <w:t xml:space="preserve"> </w:t>
            </w:r>
            <w:proofErr w:type="spellStart"/>
            <w:r w:rsidRPr="00FA222D">
              <w:rPr>
                <w:b/>
                <w:bCs/>
                <w:i/>
              </w:rPr>
              <w:t>conditor:</w:t>
            </w:r>
            <w:r w:rsidRPr="00FA222D">
              <w:rPr>
                <w:i/>
              </w:rPr>
              <w:t>Albinus</w:t>
            </w:r>
            <w:proofErr w:type="spellEnd"/>
            <w:r w:rsidRPr="00FA222D">
              <w:rPr>
                <w:i/>
              </w:rPr>
              <w:t xml:space="preserve"> </w:t>
            </w:r>
            <w:proofErr w:type="spellStart"/>
            <w:r w:rsidRPr="00FA222D">
              <w:rPr>
                <w:i/>
              </w:rPr>
              <w:t>Flaccus</w:t>
            </w:r>
            <w:proofErr w:type="spellEnd"/>
            <w:r w:rsidRPr="00FA222D">
              <w:rPr>
                <w:i/>
              </w:rPr>
              <w:br/>
            </w:r>
            <w:r w:rsidRPr="00FA222D">
              <w:rPr>
                <w:i/>
              </w:rPr>
              <w:br/>
            </w:r>
            <w:proofErr w:type="spellStart"/>
            <w:r w:rsidRPr="00FA222D">
              <w:rPr>
                <w:b/>
                <w:bCs/>
                <w:i/>
              </w:rPr>
              <w:t>Cursuum</w:t>
            </w:r>
            <w:proofErr w:type="spellEnd"/>
            <w:r w:rsidRPr="00FA222D">
              <w:rPr>
                <w:b/>
                <w:bCs/>
                <w:i/>
              </w:rPr>
              <w:t xml:space="preserve"> </w:t>
            </w:r>
            <w:proofErr w:type="spellStart"/>
            <w:r w:rsidRPr="00FA222D">
              <w:rPr>
                <w:b/>
                <w:bCs/>
                <w:i/>
              </w:rPr>
              <w:t>auctor:</w:t>
            </w:r>
            <w:r w:rsidRPr="00FA222D">
              <w:rPr>
                <w:i/>
              </w:rPr>
              <w:t>A</w:t>
            </w:r>
            <w:proofErr w:type="spellEnd"/>
            <w:r w:rsidRPr="00FA222D">
              <w:rPr>
                <w:i/>
              </w:rPr>
              <w:t xml:space="preserve">. </w:t>
            </w:r>
            <w:proofErr w:type="spellStart"/>
            <w:r w:rsidRPr="00FA222D">
              <w:rPr>
                <w:i/>
              </w:rPr>
              <w:t>Gratius</w:t>
            </w:r>
            <w:proofErr w:type="spellEnd"/>
            <w:r w:rsidRPr="00FA222D">
              <w:rPr>
                <w:i/>
              </w:rPr>
              <w:t xml:space="preserve"> </w:t>
            </w:r>
            <w:proofErr w:type="spellStart"/>
            <w:r w:rsidRPr="00FA222D">
              <w:rPr>
                <w:i/>
              </w:rPr>
              <w:t>Avitus</w:t>
            </w:r>
            <w:proofErr w:type="spellEnd"/>
            <w:r w:rsidRPr="00FA222D">
              <w:rPr>
                <w:i/>
              </w:rPr>
              <w:br/>
            </w:r>
            <w:r w:rsidRPr="00FA222D">
              <w:rPr>
                <w:i/>
              </w:rPr>
              <w:br/>
            </w:r>
            <w:proofErr w:type="spellStart"/>
            <w:r w:rsidRPr="00FA222D">
              <w:rPr>
                <w:b/>
                <w:bCs/>
                <w:i/>
              </w:rPr>
              <w:t>Magistrí:</w:t>
            </w:r>
            <w:r w:rsidRPr="00FA222D">
              <w:rPr>
                <w:i/>
              </w:rPr>
              <w:t>Maja</w:t>
            </w:r>
            <w:proofErr w:type="spellEnd"/>
            <w:r w:rsidRPr="00FA222D">
              <w:rPr>
                <w:i/>
              </w:rPr>
              <w:t xml:space="preserve"> </w:t>
            </w:r>
            <w:proofErr w:type="spellStart"/>
            <w:r w:rsidRPr="00FA222D">
              <w:rPr>
                <w:i/>
              </w:rPr>
              <w:t>Davidia</w:t>
            </w:r>
            <w:proofErr w:type="spellEnd"/>
            <w:r w:rsidR="00FC39FC">
              <w:rPr>
                <w:i/>
              </w:rPr>
              <w:t xml:space="preserve"> </w:t>
            </w:r>
            <w:proofErr w:type="spellStart"/>
            <w:r w:rsidRPr="00FA222D">
              <w:rPr>
                <w:i/>
              </w:rPr>
              <w:t>Canicus</w:t>
            </w:r>
            <w:proofErr w:type="spellEnd"/>
            <w:r w:rsidRPr="00FA222D">
              <w:rPr>
                <w:i/>
              </w:rPr>
              <w:t xml:space="preserve"> </w:t>
            </w:r>
            <w:proofErr w:type="spellStart"/>
            <w:r w:rsidRPr="00FA222D">
              <w:rPr>
                <w:i/>
              </w:rPr>
              <w:t>Buckus</w:t>
            </w:r>
            <w:proofErr w:type="spellEnd"/>
            <w:r w:rsidRPr="00FA222D">
              <w:rPr>
                <w:i/>
              </w:rPr>
              <w:br/>
            </w:r>
            <w:r w:rsidRPr="00FA222D">
              <w:rPr>
                <w:i/>
              </w:rPr>
              <w:br/>
            </w:r>
            <w:proofErr w:type="spellStart"/>
            <w:r w:rsidRPr="00FA222D">
              <w:rPr>
                <w:b/>
                <w:bCs/>
                <w:i/>
              </w:rPr>
              <w:t>Interpres</w:t>
            </w:r>
            <w:proofErr w:type="spellEnd"/>
            <w:r w:rsidRPr="00FA222D">
              <w:rPr>
                <w:b/>
                <w:bCs/>
                <w:i/>
              </w:rPr>
              <w:t xml:space="preserve"> </w:t>
            </w:r>
            <w:proofErr w:type="spellStart"/>
            <w:r w:rsidRPr="00FA222D">
              <w:rPr>
                <w:b/>
                <w:bCs/>
                <w:i/>
              </w:rPr>
              <w:t>Hispánicus:</w:t>
            </w:r>
            <w:r w:rsidRPr="00FA222D">
              <w:rPr>
                <w:i/>
              </w:rPr>
              <w:t>Federico</w:t>
            </w:r>
            <w:proofErr w:type="spellEnd"/>
            <w:r w:rsidRPr="00FA222D">
              <w:rPr>
                <w:i/>
              </w:rPr>
              <w:t xml:space="preserve"> de Ceballos Cabrillo</w:t>
            </w:r>
            <w:r w:rsidRPr="00FA222D">
              <w:rPr>
                <w:i/>
              </w:rPr>
              <w:br/>
            </w:r>
            <w:r w:rsidRPr="00FA222D">
              <w:rPr>
                <w:i/>
              </w:rPr>
              <w:br/>
            </w:r>
            <w:proofErr w:type="spellStart"/>
            <w:r w:rsidRPr="00FA222D">
              <w:rPr>
                <w:b/>
                <w:bCs/>
                <w:i/>
              </w:rPr>
              <w:t>Adjútor</w:t>
            </w:r>
            <w:proofErr w:type="spellEnd"/>
            <w:r w:rsidRPr="00FA222D">
              <w:rPr>
                <w:b/>
                <w:bCs/>
                <w:i/>
              </w:rPr>
              <w:t xml:space="preserve"> </w:t>
            </w:r>
            <w:proofErr w:type="spellStart"/>
            <w:r w:rsidRPr="00FA222D">
              <w:rPr>
                <w:b/>
                <w:bCs/>
                <w:i/>
              </w:rPr>
              <w:t>technicus:</w:t>
            </w:r>
            <w:r w:rsidRPr="00FA222D">
              <w:rPr>
                <w:i/>
              </w:rPr>
              <w:t>C</w:t>
            </w:r>
            <w:proofErr w:type="spellEnd"/>
            <w:r w:rsidRPr="00FA222D">
              <w:rPr>
                <w:i/>
              </w:rPr>
              <w:t xml:space="preserve">. </w:t>
            </w:r>
            <w:proofErr w:type="spellStart"/>
            <w:r w:rsidRPr="00FA222D">
              <w:rPr>
                <w:i/>
              </w:rPr>
              <w:t>Sentius</w:t>
            </w:r>
            <w:proofErr w:type="spellEnd"/>
            <w:r w:rsidRPr="00FA222D">
              <w:rPr>
                <w:i/>
              </w:rPr>
              <w:t xml:space="preserve"> </w:t>
            </w:r>
            <w:proofErr w:type="spellStart"/>
            <w:r w:rsidRPr="00FA222D">
              <w:rPr>
                <w:i/>
              </w:rPr>
              <w:t>Leoninus</w:t>
            </w:r>
            <w:proofErr w:type="spellEnd"/>
          </w:p>
        </w:tc>
      </w:tr>
    </w:tbl>
    <w:p w:rsidR="00FA222D" w:rsidRPr="00FA222D" w:rsidRDefault="00FA222D" w:rsidP="00FA222D">
      <w:pPr>
        <w:shd w:val="clear" w:color="auto" w:fill="FFFFFF"/>
        <w:spacing w:after="0" w:line="240" w:lineRule="auto"/>
        <w:outlineLvl w:val="2"/>
        <w:rPr>
          <w:rFonts w:ascii="Times New Roman" w:eastAsia="Times New Roman" w:hAnsi="Times New Roman" w:cs="Times New Roman"/>
          <w:b/>
          <w:bCs/>
          <w:color w:val="3C5E7F"/>
          <w:sz w:val="24"/>
          <w:szCs w:val="24"/>
          <w:u w:val="single"/>
          <w:lang w:eastAsia="es-ES"/>
        </w:rPr>
      </w:pPr>
      <w:r w:rsidRPr="00FA222D">
        <w:rPr>
          <w:rFonts w:ascii="Times New Roman" w:eastAsia="Times New Roman" w:hAnsi="Times New Roman" w:cs="Times New Roman"/>
          <w:b/>
          <w:bCs/>
          <w:color w:val="3C5E7F"/>
          <w:sz w:val="24"/>
          <w:szCs w:val="24"/>
          <w:u w:val="single"/>
          <w:lang w:eastAsia="es-ES"/>
        </w:rPr>
        <w:lastRenderedPageBreak/>
        <w:t>SALUDOS Y PRESENTACIONES EN LATÍN</w:t>
      </w:r>
    </w:p>
    <w:p w:rsidR="00FA222D" w:rsidRPr="00FA222D" w:rsidRDefault="00FA222D" w:rsidP="00FA222D">
      <w:pPr>
        <w:shd w:val="clear" w:color="auto" w:fill="FFFFFF"/>
        <w:spacing w:after="0" w:line="240" w:lineRule="auto"/>
        <w:rPr>
          <w:rFonts w:ascii="Times New Roman" w:eastAsia="Times New Roman" w:hAnsi="Times New Roman" w:cs="Times New Roman"/>
          <w:color w:val="222222"/>
          <w:sz w:val="21"/>
          <w:szCs w:val="21"/>
          <w:lang w:eastAsia="es-ES"/>
        </w:rPr>
      </w:pPr>
      <w:r w:rsidRPr="00FA222D">
        <w:rPr>
          <w:rFonts w:ascii="Times New Roman" w:eastAsia="Times New Roman" w:hAnsi="Times New Roman" w:cs="Times New Roman"/>
          <w:b/>
          <w:bCs/>
          <w:color w:val="222222"/>
          <w:sz w:val="21"/>
          <w:szCs w:val="21"/>
          <w:lang w:eastAsia="es-ES"/>
        </w:rPr>
        <w:t>1. Ave</w:t>
      </w:r>
      <w:proofErr w:type="gramStart"/>
      <w:r w:rsidRPr="00FA222D">
        <w:rPr>
          <w:rFonts w:ascii="Times New Roman" w:eastAsia="Times New Roman" w:hAnsi="Times New Roman" w:cs="Times New Roman"/>
          <w:b/>
          <w:bCs/>
          <w:color w:val="222222"/>
          <w:sz w:val="21"/>
          <w:szCs w:val="21"/>
          <w:lang w:eastAsia="es-ES"/>
        </w:rPr>
        <w:t>!</w:t>
      </w:r>
      <w:proofErr w:type="gramEnd"/>
      <w:r w:rsidRPr="00FA222D">
        <w:rPr>
          <w:rFonts w:ascii="Times New Roman" w:eastAsia="Times New Roman" w:hAnsi="Times New Roman" w:cs="Times New Roman"/>
          <w:b/>
          <w:bCs/>
          <w:color w:val="222222"/>
          <w:sz w:val="21"/>
          <w:szCs w:val="21"/>
          <w:lang w:eastAsia="es-ES"/>
        </w:rPr>
        <w:t xml:space="preserve"> </w:t>
      </w:r>
      <w:proofErr w:type="spellStart"/>
      <w:r w:rsidRPr="00FA222D">
        <w:rPr>
          <w:rFonts w:ascii="Times New Roman" w:eastAsia="Times New Roman" w:hAnsi="Times New Roman" w:cs="Times New Roman"/>
          <w:b/>
          <w:bCs/>
          <w:color w:val="222222"/>
          <w:sz w:val="21"/>
          <w:szCs w:val="21"/>
          <w:lang w:eastAsia="es-ES"/>
        </w:rPr>
        <w:t>Nomen</w:t>
      </w:r>
      <w:proofErr w:type="spellEnd"/>
      <w:r w:rsidRPr="00FA222D">
        <w:rPr>
          <w:rFonts w:ascii="Times New Roman" w:eastAsia="Times New Roman" w:hAnsi="Times New Roman" w:cs="Times New Roman"/>
          <w:b/>
          <w:bCs/>
          <w:color w:val="222222"/>
          <w:sz w:val="21"/>
          <w:szCs w:val="21"/>
          <w:lang w:eastAsia="es-ES"/>
        </w:rPr>
        <w:t xml:space="preserve"> </w:t>
      </w:r>
      <w:proofErr w:type="spellStart"/>
      <w:r w:rsidRPr="00FA222D">
        <w:rPr>
          <w:rFonts w:ascii="Times New Roman" w:eastAsia="Times New Roman" w:hAnsi="Times New Roman" w:cs="Times New Roman"/>
          <w:b/>
          <w:bCs/>
          <w:color w:val="222222"/>
          <w:sz w:val="21"/>
          <w:szCs w:val="21"/>
          <w:lang w:eastAsia="es-ES"/>
        </w:rPr>
        <w:t>mihi</w:t>
      </w:r>
      <w:proofErr w:type="spellEnd"/>
      <w:r w:rsidRPr="00FA222D">
        <w:rPr>
          <w:rFonts w:ascii="Times New Roman" w:eastAsia="Times New Roman" w:hAnsi="Times New Roman" w:cs="Times New Roman"/>
          <w:b/>
          <w:bCs/>
          <w:color w:val="222222"/>
          <w:sz w:val="21"/>
          <w:szCs w:val="21"/>
          <w:lang w:eastAsia="es-ES"/>
        </w:rPr>
        <w:t xml:space="preserve"> </w:t>
      </w:r>
      <w:proofErr w:type="spellStart"/>
      <w:r w:rsidRPr="00FA222D">
        <w:rPr>
          <w:rFonts w:ascii="Times New Roman" w:eastAsia="Times New Roman" w:hAnsi="Times New Roman" w:cs="Times New Roman"/>
          <w:b/>
          <w:bCs/>
          <w:color w:val="222222"/>
          <w:sz w:val="21"/>
          <w:szCs w:val="21"/>
          <w:lang w:eastAsia="es-ES"/>
        </w:rPr>
        <w:t>est</w:t>
      </w:r>
      <w:proofErr w:type="spellEnd"/>
      <w:r w:rsidRPr="00FA222D">
        <w:rPr>
          <w:rFonts w:ascii="Times New Roman" w:eastAsia="Times New Roman" w:hAnsi="Times New Roman" w:cs="Times New Roman"/>
          <w:b/>
          <w:bCs/>
          <w:color w:val="222222"/>
          <w:sz w:val="21"/>
          <w:szCs w:val="21"/>
          <w:lang w:eastAsia="es-ES"/>
        </w:rPr>
        <w:t>...</w:t>
      </w:r>
      <w:r w:rsidRPr="00FA222D">
        <w:rPr>
          <w:rFonts w:ascii="Times New Roman" w:eastAsia="Times New Roman" w:hAnsi="Times New Roman" w:cs="Times New Roman"/>
          <w:b/>
          <w:bCs/>
          <w:color w:val="222222"/>
          <w:sz w:val="21"/>
          <w:lang w:eastAsia="es-ES"/>
        </w:rPr>
        <w:t> </w:t>
      </w:r>
    </w:p>
    <w:tbl>
      <w:tblPr>
        <w:tblW w:w="9900" w:type="dxa"/>
        <w:tblCellSpacing w:w="37" w:type="dxa"/>
        <w:tblCellMar>
          <w:top w:w="75" w:type="dxa"/>
          <w:left w:w="75" w:type="dxa"/>
          <w:bottom w:w="75" w:type="dxa"/>
          <w:right w:w="75" w:type="dxa"/>
        </w:tblCellMar>
        <w:tblLook w:val="04A0"/>
      </w:tblPr>
      <w:tblGrid>
        <w:gridCol w:w="4945"/>
        <w:gridCol w:w="4955"/>
      </w:tblGrid>
      <w:tr w:rsidR="00FA222D" w:rsidRPr="00FA222D" w:rsidTr="00FA222D">
        <w:trPr>
          <w:tblCellSpacing w:w="37" w:type="dxa"/>
        </w:trPr>
        <w:tc>
          <w:tcPr>
            <w:tcW w:w="4950" w:type="dxa"/>
            <w:hideMark/>
          </w:tcPr>
          <w:p w:rsidR="00FA222D" w:rsidRPr="00FA222D" w:rsidRDefault="00FA222D" w:rsidP="00FA222D">
            <w:pPr>
              <w:spacing w:after="0" w:line="240" w:lineRule="auto"/>
              <w:rPr>
                <w:rFonts w:ascii="Times New Roman" w:eastAsia="Times New Roman" w:hAnsi="Times New Roman" w:cs="Times New Roman"/>
                <w:sz w:val="24"/>
                <w:szCs w:val="24"/>
                <w:lang w:eastAsia="es-ES"/>
              </w:rPr>
            </w:pPr>
            <w:r w:rsidRPr="00FA222D">
              <w:rPr>
                <w:rFonts w:ascii="Times New Roman" w:eastAsia="Times New Roman" w:hAnsi="Times New Roman" w:cs="Times New Roman"/>
                <w:sz w:val="24"/>
                <w:szCs w:val="24"/>
                <w:lang w:val="en-US" w:eastAsia="es-ES"/>
              </w:rPr>
              <w:t xml:space="preserve">Ave!* </w:t>
            </w:r>
            <w:proofErr w:type="spellStart"/>
            <w:r w:rsidRPr="00FA222D">
              <w:rPr>
                <w:rFonts w:ascii="Times New Roman" w:eastAsia="Times New Roman" w:hAnsi="Times New Roman" w:cs="Times New Roman"/>
                <w:sz w:val="24"/>
                <w:szCs w:val="24"/>
                <w:lang w:val="en-US" w:eastAsia="es-ES"/>
              </w:rPr>
              <w:t>Nomen</w:t>
            </w:r>
            <w:proofErr w:type="spellEnd"/>
            <w:r w:rsidRPr="00FA222D">
              <w:rPr>
                <w:rFonts w:ascii="Times New Roman" w:eastAsia="Times New Roman" w:hAnsi="Times New Roman" w:cs="Times New Roman"/>
                <w:sz w:val="24"/>
                <w:szCs w:val="24"/>
                <w:lang w:val="en-US" w:eastAsia="es-ES"/>
              </w:rPr>
              <w:t xml:space="preserve"> </w:t>
            </w:r>
            <w:proofErr w:type="spellStart"/>
            <w:r w:rsidRPr="00FA222D">
              <w:rPr>
                <w:rFonts w:ascii="Times New Roman" w:eastAsia="Times New Roman" w:hAnsi="Times New Roman" w:cs="Times New Roman"/>
                <w:sz w:val="24"/>
                <w:szCs w:val="24"/>
                <w:lang w:val="en-US" w:eastAsia="es-ES"/>
              </w:rPr>
              <w:t>mihi</w:t>
            </w:r>
            <w:proofErr w:type="spellEnd"/>
            <w:r w:rsidRPr="00FA222D">
              <w:rPr>
                <w:rFonts w:ascii="Times New Roman" w:eastAsia="Times New Roman" w:hAnsi="Times New Roman" w:cs="Times New Roman"/>
                <w:sz w:val="24"/>
                <w:szCs w:val="24"/>
                <w:lang w:val="en-US" w:eastAsia="es-ES"/>
              </w:rPr>
              <w:t xml:space="preserve"> </w:t>
            </w:r>
            <w:proofErr w:type="spellStart"/>
            <w:r w:rsidRPr="00FA222D">
              <w:rPr>
                <w:rFonts w:ascii="Times New Roman" w:eastAsia="Times New Roman" w:hAnsi="Times New Roman" w:cs="Times New Roman"/>
                <w:sz w:val="24"/>
                <w:szCs w:val="24"/>
                <w:lang w:val="en-US" w:eastAsia="es-ES"/>
              </w:rPr>
              <w:t>est</w:t>
            </w:r>
            <w:proofErr w:type="spellEnd"/>
            <w:r w:rsidRPr="00FA222D">
              <w:rPr>
                <w:rFonts w:ascii="Times New Roman" w:eastAsia="Times New Roman" w:hAnsi="Times New Roman" w:cs="Times New Roman"/>
                <w:sz w:val="24"/>
                <w:szCs w:val="24"/>
                <w:lang w:val="en-US" w:eastAsia="es-ES"/>
              </w:rPr>
              <w:t xml:space="preserve"> Marcus**. </w:t>
            </w:r>
            <w:r w:rsidRPr="00FA222D">
              <w:rPr>
                <w:rFonts w:ascii="Times New Roman" w:eastAsia="Times New Roman" w:hAnsi="Times New Roman" w:cs="Times New Roman"/>
                <w:sz w:val="24"/>
                <w:szCs w:val="24"/>
                <w:lang w:eastAsia="es-ES"/>
              </w:rPr>
              <w:t xml:space="preserve">Quid </w:t>
            </w:r>
            <w:proofErr w:type="spellStart"/>
            <w:r w:rsidRPr="00FA222D">
              <w:rPr>
                <w:rFonts w:ascii="Times New Roman" w:eastAsia="Times New Roman" w:hAnsi="Times New Roman" w:cs="Times New Roman"/>
                <w:sz w:val="24"/>
                <w:szCs w:val="24"/>
                <w:lang w:eastAsia="es-ES"/>
              </w:rPr>
              <w:t>nomen</w:t>
            </w:r>
            <w:proofErr w:type="spellEnd"/>
            <w:r w:rsidRPr="00FA222D">
              <w:rPr>
                <w:rFonts w:ascii="Times New Roman" w:eastAsia="Times New Roman" w:hAnsi="Times New Roman" w:cs="Times New Roman"/>
                <w:sz w:val="24"/>
                <w:szCs w:val="24"/>
                <w:lang w:eastAsia="es-ES"/>
              </w:rPr>
              <w:t xml:space="preserve"> tibi </w:t>
            </w:r>
            <w:proofErr w:type="spellStart"/>
            <w:r w:rsidRPr="00FA222D">
              <w:rPr>
                <w:rFonts w:ascii="Times New Roman" w:eastAsia="Times New Roman" w:hAnsi="Times New Roman" w:cs="Times New Roman"/>
                <w:sz w:val="24"/>
                <w:szCs w:val="24"/>
                <w:lang w:eastAsia="es-ES"/>
              </w:rPr>
              <w:t>est</w:t>
            </w:r>
            <w:proofErr w:type="spellEnd"/>
            <w:r w:rsidRPr="00FA222D">
              <w:rPr>
                <w:rFonts w:ascii="Times New Roman" w:eastAsia="Times New Roman" w:hAnsi="Times New Roman" w:cs="Times New Roman"/>
                <w:sz w:val="24"/>
                <w:szCs w:val="24"/>
                <w:lang w:eastAsia="es-ES"/>
              </w:rPr>
              <w:t>?**</w:t>
            </w:r>
            <w:r w:rsidRPr="00FA222D">
              <w:rPr>
                <w:rFonts w:ascii="Times New Roman" w:eastAsia="Times New Roman" w:hAnsi="Times New Roman" w:cs="Times New Roman"/>
                <w:sz w:val="24"/>
                <w:szCs w:val="24"/>
                <w:lang w:eastAsia="es-ES"/>
              </w:rPr>
              <w:br/>
              <w:t>Ave</w:t>
            </w:r>
            <w:proofErr w:type="gramStart"/>
            <w:r w:rsidRPr="00FA222D">
              <w:rPr>
                <w:rFonts w:ascii="Times New Roman" w:eastAsia="Times New Roman" w:hAnsi="Times New Roman" w:cs="Times New Roman"/>
                <w:sz w:val="24"/>
                <w:szCs w:val="24"/>
                <w:lang w:eastAsia="es-ES"/>
              </w:rPr>
              <w:t>!</w:t>
            </w:r>
            <w:proofErr w:type="gramEnd"/>
            <w:r w:rsidRPr="00FA222D">
              <w:rPr>
                <w:rFonts w:ascii="Times New Roman" w:eastAsia="Times New Roman" w:hAnsi="Times New Roman" w:cs="Times New Roman"/>
                <w:sz w:val="24"/>
                <w:szCs w:val="24"/>
                <w:lang w:eastAsia="es-ES"/>
              </w:rPr>
              <w:t xml:space="preserve"> Ego </w:t>
            </w:r>
            <w:proofErr w:type="spellStart"/>
            <w:r w:rsidRPr="00FA222D">
              <w:rPr>
                <w:rFonts w:ascii="Times New Roman" w:eastAsia="Times New Roman" w:hAnsi="Times New Roman" w:cs="Times New Roman"/>
                <w:sz w:val="24"/>
                <w:szCs w:val="24"/>
                <w:lang w:eastAsia="es-ES"/>
              </w:rPr>
              <w:t>sum</w:t>
            </w:r>
            <w:proofErr w:type="spellEnd"/>
            <w:r w:rsidRPr="00FA222D">
              <w:rPr>
                <w:rFonts w:ascii="Times New Roman" w:eastAsia="Times New Roman" w:hAnsi="Times New Roman" w:cs="Times New Roman"/>
                <w:sz w:val="24"/>
                <w:szCs w:val="24"/>
                <w:lang w:eastAsia="es-ES"/>
              </w:rPr>
              <w:t xml:space="preserve"> Iulia </w:t>
            </w:r>
            <w:r w:rsidRPr="00FA222D">
              <w:rPr>
                <w:rFonts w:ascii="Times New Roman" w:eastAsia="Times New Roman" w:hAnsi="Times New Roman" w:cs="Times New Roman"/>
                <w:sz w:val="24"/>
                <w:szCs w:val="24"/>
                <w:lang w:eastAsia="es-ES"/>
              </w:rPr>
              <w:br/>
            </w:r>
            <w:proofErr w:type="spellStart"/>
            <w:r w:rsidRPr="00FA222D">
              <w:rPr>
                <w:rFonts w:ascii="Times New Roman" w:eastAsia="Times New Roman" w:hAnsi="Times New Roman" w:cs="Times New Roman"/>
                <w:sz w:val="24"/>
                <w:szCs w:val="24"/>
                <w:lang w:eastAsia="es-ES"/>
              </w:rPr>
              <w:t>Mihi</w:t>
            </w:r>
            <w:proofErr w:type="spellEnd"/>
            <w:r w:rsidRPr="00FA222D">
              <w:rPr>
                <w:rFonts w:ascii="Times New Roman" w:eastAsia="Times New Roman" w:hAnsi="Times New Roman" w:cs="Times New Roman"/>
                <w:sz w:val="24"/>
                <w:szCs w:val="24"/>
                <w:lang w:eastAsia="es-ES"/>
              </w:rPr>
              <w:t xml:space="preserve"> </w:t>
            </w:r>
            <w:proofErr w:type="spellStart"/>
            <w:r w:rsidRPr="00FA222D">
              <w:rPr>
                <w:rFonts w:ascii="Times New Roman" w:eastAsia="Times New Roman" w:hAnsi="Times New Roman" w:cs="Times New Roman"/>
                <w:sz w:val="24"/>
                <w:szCs w:val="24"/>
                <w:lang w:eastAsia="es-ES"/>
              </w:rPr>
              <w:t>pergratum</w:t>
            </w:r>
            <w:proofErr w:type="spellEnd"/>
            <w:r w:rsidRPr="00FA222D">
              <w:rPr>
                <w:rFonts w:ascii="Times New Roman" w:eastAsia="Times New Roman" w:hAnsi="Times New Roman" w:cs="Times New Roman"/>
                <w:sz w:val="24"/>
                <w:szCs w:val="24"/>
                <w:lang w:eastAsia="es-ES"/>
              </w:rPr>
              <w:t xml:space="preserve"> </w:t>
            </w:r>
            <w:proofErr w:type="spellStart"/>
            <w:r w:rsidRPr="00FA222D">
              <w:rPr>
                <w:rFonts w:ascii="Times New Roman" w:eastAsia="Times New Roman" w:hAnsi="Times New Roman" w:cs="Times New Roman"/>
                <w:sz w:val="24"/>
                <w:szCs w:val="24"/>
                <w:lang w:eastAsia="es-ES"/>
              </w:rPr>
              <w:t>est</w:t>
            </w:r>
            <w:proofErr w:type="spellEnd"/>
            <w:r w:rsidRPr="00FA222D">
              <w:rPr>
                <w:rFonts w:ascii="Times New Roman" w:eastAsia="Times New Roman" w:hAnsi="Times New Roman" w:cs="Times New Roman"/>
                <w:sz w:val="24"/>
                <w:szCs w:val="24"/>
                <w:lang w:eastAsia="es-ES"/>
              </w:rPr>
              <w:t xml:space="preserve"> te </w:t>
            </w:r>
            <w:proofErr w:type="spellStart"/>
            <w:r w:rsidRPr="00FA222D">
              <w:rPr>
                <w:rFonts w:ascii="Times New Roman" w:eastAsia="Times New Roman" w:hAnsi="Times New Roman" w:cs="Times New Roman"/>
                <w:sz w:val="24"/>
                <w:szCs w:val="24"/>
                <w:lang w:eastAsia="es-ES"/>
              </w:rPr>
              <w:t>convenire</w:t>
            </w:r>
            <w:proofErr w:type="spellEnd"/>
            <w:r w:rsidRPr="00FA222D">
              <w:rPr>
                <w:rFonts w:ascii="Times New Roman" w:eastAsia="Times New Roman" w:hAnsi="Times New Roman" w:cs="Times New Roman"/>
                <w:sz w:val="24"/>
                <w:szCs w:val="24"/>
                <w:lang w:eastAsia="es-ES"/>
              </w:rPr>
              <w:br/>
              <w:t xml:space="preserve">Et </w:t>
            </w:r>
            <w:proofErr w:type="spellStart"/>
            <w:r w:rsidRPr="00FA222D">
              <w:rPr>
                <w:rFonts w:ascii="Times New Roman" w:eastAsia="Times New Roman" w:hAnsi="Times New Roman" w:cs="Times New Roman"/>
                <w:sz w:val="24"/>
                <w:szCs w:val="24"/>
                <w:lang w:eastAsia="es-ES"/>
              </w:rPr>
              <w:t>quoque</w:t>
            </w:r>
            <w:proofErr w:type="spellEnd"/>
            <w:r w:rsidRPr="00FA222D">
              <w:rPr>
                <w:rFonts w:ascii="Times New Roman" w:eastAsia="Times New Roman" w:hAnsi="Times New Roman" w:cs="Times New Roman"/>
                <w:sz w:val="24"/>
                <w:szCs w:val="24"/>
                <w:lang w:eastAsia="es-ES"/>
              </w:rPr>
              <w:t xml:space="preserve"> </w:t>
            </w:r>
            <w:proofErr w:type="spellStart"/>
            <w:r w:rsidRPr="00FA222D">
              <w:rPr>
                <w:rFonts w:ascii="Times New Roman" w:eastAsia="Times New Roman" w:hAnsi="Times New Roman" w:cs="Times New Roman"/>
                <w:sz w:val="24"/>
                <w:szCs w:val="24"/>
                <w:lang w:eastAsia="es-ES"/>
              </w:rPr>
              <w:t>mihi</w:t>
            </w:r>
            <w:proofErr w:type="spellEnd"/>
          </w:p>
        </w:tc>
        <w:tc>
          <w:tcPr>
            <w:tcW w:w="4950" w:type="dxa"/>
            <w:hideMark/>
          </w:tcPr>
          <w:p w:rsidR="00FA222D" w:rsidRPr="00FA222D" w:rsidRDefault="00FA222D" w:rsidP="00FA222D">
            <w:pPr>
              <w:spacing w:after="0" w:line="240" w:lineRule="auto"/>
              <w:rPr>
                <w:rFonts w:ascii="Times New Roman" w:eastAsia="Times New Roman" w:hAnsi="Times New Roman" w:cs="Times New Roman"/>
                <w:sz w:val="24"/>
                <w:szCs w:val="24"/>
                <w:lang w:eastAsia="es-ES"/>
              </w:rPr>
            </w:pPr>
            <w:r w:rsidRPr="00FA222D">
              <w:rPr>
                <w:rFonts w:ascii="Times New Roman" w:eastAsia="Times New Roman" w:hAnsi="Times New Roman" w:cs="Times New Roman"/>
                <w:sz w:val="24"/>
                <w:szCs w:val="24"/>
                <w:lang w:eastAsia="es-ES"/>
              </w:rPr>
              <w:t>¡Hola! mi nombre es Marcos. ¿Cuál es tu nombre?</w:t>
            </w:r>
            <w:r w:rsidRPr="00FA222D">
              <w:rPr>
                <w:rFonts w:ascii="Times New Roman" w:eastAsia="Times New Roman" w:hAnsi="Times New Roman" w:cs="Times New Roman"/>
                <w:sz w:val="24"/>
                <w:szCs w:val="24"/>
                <w:lang w:eastAsia="es-ES"/>
              </w:rPr>
              <w:br/>
              <w:t>¡Hola! yo soy Julia</w:t>
            </w:r>
            <w:r w:rsidRPr="00FA222D">
              <w:rPr>
                <w:rFonts w:ascii="Times New Roman" w:eastAsia="Times New Roman" w:hAnsi="Times New Roman" w:cs="Times New Roman"/>
                <w:sz w:val="24"/>
                <w:szCs w:val="24"/>
                <w:lang w:eastAsia="es-ES"/>
              </w:rPr>
              <w:br/>
              <w:t>Encantado de conocerte*** </w:t>
            </w:r>
            <w:r w:rsidRPr="00FA222D">
              <w:rPr>
                <w:rFonts w:ascii="Times New Roman" w:eastAsia="Times New Roman" w:hAnsi="Times New Roman" w:cs="Times New Roman"/>
                <w:sz w:val="24"/>
                <w:szCs w:val="24"/>
                <w:lang w:eastAsia="es-ES"/>
              </w:rPr>
              <w:br/>
              <w:t>Yo también.</w:t>
            </w:r>
          </w:p>
        </w:tc>
      </w:tr>
    </w:tbl>
    <w:p w:rsidR="00FA222D" w:rsidRPr="00FA222D" w:rsidRDefault="00FA222D" w:rsidP="00FA222D">
      <w:pPr>
        <w:shd w:val="clear" w:color="auto" w:fill="FFFFFF"/>
        <w:spacing w:after="0" w:line="240" w:lineRule="auto"/>
        <w:rPr>
          <w:rFonts w:ascii="Times New Roman" w:eastAsia="Times New Roman" w:hAnsi="Times New Roman" w:cs="Times New Roman"/>
          <w:color w:val="222222"/>
          <w:sz w:val="21"/>
          <w:szCs w:val="21"/>
          <w:lang w:eastAsia="es-ES"/>
        </w:rPr>
      </w:pPr>
      <w:r w:rsidRPr="00FA222D">
        <w:rPr>
          <w:rFonts w:ascii="Times New Roman" w:eastAsia="Times New Roman" w:hAnsi="Times New Roman" w:cs="Times New Roman"/>
          <w:color w:val="222222"/>
          <w:sz w:val="21"/>
          <w:szCs w:val="21"/>
          <w:lang w:eastAsia="es-ES"/>
        </w:rPr>
        <w:t xml:space="preserve">* El saludo no es el mismo si va dirigido a una </w:t>
      </w:r>
      <w:proofErr w:type="spellStart"/>
      <w:r w:rsidRPr="00FA222D">
        <w:rPr>
          <w:rFonts w:ascii="Times New Roman" w:eastAsia="Times New Roman" w:hAnsi="Times New Roman" w:cs="Times New Roman"/>
          <w:color w:val="222222"/>
          <w:sz w:val="21"/>
          <w:szCs w:val="21"/>
          <w:lang w:eastAsia="es-ES"/>
        </w:rPr>
        <w:t>sóla</w:t>
      </w:r>
      <w:proofErr w:type="spellEnd"/>
      <w:r w:rsidRPr="00FA222D">
        <w:rPr>
          <w:rFonts w:ascii="Times New Roman" w:eastAsia="Times New Roman" w:hAnsi="Times New Roman" w:cs="Times New Roman"/>
          <w:color w:val="222222"/>
          <w:sz w:val="21"/>
          <w:szCs w:val="21"/>
          <w:lang w:eastAsia="es-ES"/>
        </w:rPr>
        <w:t xml:space="preserve"> persona o a varias. En este contexto la fórmula está en singular: “Ave” pues una persona saluda a otra y viceversa. Si el saludo fuera dirigido a varios, emplearíamos la fórmula de plural: “</w:t>
      </w:r>
      <w:proofErr w:type="spellStart"/>
      <w:r w:rsidRPr="00FA222D">
        <w:rPr>
          <w:rFonts w:ascii="Times New Roman" w:eastAsia="Times New Roman" w:hAnsi="Times New Roman" w:cs="Times New Roman"/>
          <w:color w:val="222222"/>
          <w:sz w:val="21"/>
          <w:szCs w:val="21"/>
          <w:lang w:eastAsia="es-ES"/>
        </w:rPr>
        <w:t>Avete</w:t>
      </w:r>
      <w:proofErr w:type="spellEnd"/>
      <w:r w:rsidRPr="00FA222D">
        <w:rPr>
          <w:rFonts w:ascii="Times New Roman" w:eastAsia="Times New Roman" w:hAnsi="Times New Roman" w:cs="Times New Roman"/>
          <w:color w:val="222222"/>
          <w:sz w:val="21"/>
          <w:szCs w:val="21"/>
          <w:lang w:eastAsia="es-ES"/>
        </w:rPr>
        <w:t>”.</w:t>
      </w:r>
      <w:r w:rsidRPr="00FA222D">
        <w:rPr>
          <w:rFonts w:ascii="Times New Roman" w:eastAsia="Times New Roman" w:hAnsi="Times New Roman" w:cs="Times New Roman"/>
          <w:color w:val="222222"/>
          <w:sz w:val="21"/>
          <w:lang w:eastAsia="es-ES"/>
        </w:rPr>
        <w:t> </w:t>
      </w:r>
      <w:r w:rsidRPr="00FA222D">
        <w:rPr>
          <w:rFonts w:ascii="Times New Roman" w:eastAsia="Times New Roman" w:hAnsi="Times New Roman" w:cs="Times New Roman"/>
          <w:color w:val="222222"/>
          <w:sz w:val="21"/>
          <w:szCs w:val="21"/>
          <w:lang w:eastAsia="es-ES"/>
        </w:rPr>
        <w:br/>
        <w:t>** Literalmente: Tengo como nombre Marco ¿Qué nombre tienes tú?</w:t>
      </w:r>
      <w:r w:rsidRPr="00FA222D">
        <w:rPr>
          <w:rFonts w:ascii="Times New Roman" w:eastAsia="Times New Roman" w:hAnsi="Times New Roman" w:cs="Times New Roman"/>
          <w:color w:val="222222"/>
          <w:sz w:val="21"/>
          <w:lang w:eastAsia="es-ES"/>
        </w:rPr>
        <w:t> </w:t>
      </w:r>
      <w:r w:rsidRPr="00FA222D">
        <w:rPr>
          <w:rFonts w:ascii="Times New Roman" w:eastAsia="Times New Roman" w:hAnsi="Times New Roman" w:cs="Times New Roman"/>
          <w:color w:val="222222"/>
          <w:sz w:val="21"/>
          <w:szCs w:val="21"/>
          <w:lang w:eastAsia="es-ES"/>
        </w:rPr>
        <w:br/>
        <w:t>***La traducción literal para que veáis cada uno de los elementos de la oración: Es muy agradable para mí encontrarte”. El orden de los elementos puede variar.</w:t>
      </w:r>
      <w:r w:rsidRPr="00FA222D">
        <w:rPr>
          <w:rFonts w:ascii="Times New Roman" w:eastAsia="Times New Roman" w:hAnsi="Times New Roman" w:cs="Times New Roman"/>
          <w:color w:val="222222"/>
          <w:sz w:val="21"/>
          <w:lang w:eastAsia="es-ES"/>
        </w:rPr>
        <w:t> </w:t>
      </w:r>
      <w:r w:rsidRPr="00FA222D">
        <w:rPr>
          <w:rFonts w:ascii="Times New Roman" w:eastAsia="Times New Roman" w:hAnsi="Times New Roman" w:cs="Times New Roman"/>
          <w:color w:val="222222"/>
          <w:sz w:val="21"/>
          <w:szCs w:val="21"/>
          <w:lang w:eastAsia="es-ES"/>
        </w:rPr>
        <w:br/>
      </w:r>
      <w:r w:rsidRPr="00FA222D">
        <w:rPr>
          <w:rFonts w:ascii="Times New Roman" w:eastAsia="Times New Roman" w:hAnsi="Times New Roman" w:cs="Times New Roman"/>
          <w:color w:val="222222"/>
          <w:sz w:val="21"/>
          <w:szCs w:val="21"/>
          <w:lang w:eastAsia="es-ES"/>
        </w:rPr>
        <w:br/>
      </w:r>
      <w:r w:rsidRPr="00FA222D">
        <w:rPr>
          <w:rFonts w:ascii="Times New Roman" w:eastAsia="Times New Roman" w:hAnsi="Times New Roman" w:cs="Times New Roman"/>
          <w:b/>
          <w:bCs/>
          <w:color w:val="222222"/>
          <w:sz w:val="21"/>
          <w:szCs w:val="21"/>
          <w:lang w:eastAsia="es-ES"/>
        </w:rPr>
        <w:t>2. Salve</w:t>
      </w:r>
      <w:proofErr w:type="gramStart"/>
      <w:r w:rsidRPr="00FA222D">
        <w:rPr>
          <w:rFonts w:ascii="Times New Roman" w:eastAsia="Times New Roman" w:hAnsi="Times New Roman" w:cs="Times New Roman"/>
          <w:b/>
          <w:bCs/>
          <w:color w:val="222222"/>
          <w:sz w:val="21"/>
          <w:szCs w:val="21"/>
          <w:lang w:eastAsia="es-ES"/>
        </w:rPr>
        <w:t>!</w:t>
      </w:r>
      <w:proofErr w:type="gramEnd"/>
      <w:r w:rsidRPr="00FA222D">
        <w:rPr>
          <w:rFonts w:ascii="Times New Roman" w:eastAsia="Times New Roman" w:hAnsi="Times New Roman" w:cs="Times New Roman"/>
          <w:b/>
          <w:bCs/>
          <w:color w:val="222222"/>
          <w:sz w:val="21"/>
          <w:szCs w:val="21"/>
          <w:lang w:eastAsia="es-ES"/>
        </w:rPr>
        <w:t xml:space="preserve"> Quid </w:t>
      </w:r>
      <w:proofErr w:type="spellStart"/>
      <w:r w:rsidRPr="00FA222D">
        <w:rPr>
          <w:rFonts w:ascii="Times New Roman" w:eastAsia="Times New Roman" w:hAnsi="Times New Roman" w:cs="Times New Roman"/>
          <w:b/>
          <w:bCs/>
          <w:color w:val="222222"/>
          <w:sz w:val="21"/>
          <w:szCs w:val="21"/>
          <w:lang w:eastAsia="es-ES"/>
        </w:rPr>
        <w:t>agis</w:t>
      </w:r>
      <w:proofErr w:type="spellEnd"/>
      <w:r w:rsidRPr="00FA222D">
        <w:rPr>
          <w:rFonts w:ascii="Times New Roman" w:eastAsia="Times New Roman" w:hAnsi="Times New Roman" w:cs="Times New Roman"/>
          <w:b/>
          <w:bCs/>
          <w:color w:val="222222"/>
          <w:sz w:val="21"/>
          <w:szCs w:val="21"/>
          <w:lang w:eastAsia="es-ES"/>
        </w:rPr>
        <w:t>? ...</w:t>
      </w:r>
      <w:r w:rsidRPr="00FA222D">
        <w:rPr>
          <w:rFonts w:ascii="Times New Roman" w:eastAsia="Times New Roman" w:hAnsi="Times New Roman" w:cs="Times New Roman"/>
          <w:b/>
          <w:bCs/>
          <w:color w:val="222222"/>
          <w:sz w:val="21"/>
          <w:lang w:eastAsia="es-ES"/>
        </w:rPr>
        <w:t> </w:t>
      </w:r>
    </w:p>
    <w:tbl>
      <w:tblPr>
        <w:tblW w:w="9900" w:type="dxa"/>
        <w:tblCellSpacing w:w="37" w:type="dxa"/>
        <w:tblCellMar>
          <w:top w:w="75" w:type="dxa"/>
          <w:left w:w="75" w:type="dxa"/>
          <w:bottom w:w="75" w:type="dxa"/>
          <w:right w:w="75" w:type="dxa"/>
        </w:tblCellMar>
        <w:tblLook w:val="04A0"/>
      </w:tblPr>
      <w:tblGrid>
        <w:gridCol w:w="4949"/>
        <w:gridCol w:w="4951"/>
      </w:tblGrid>
      <w:tr w:rsidR="00FA222D" w:rsidRPr="00FA222D" w:rsidTr="00FA222D">
        <w:trPr>
          <w:tblCellSpacing w:w="37" w:type="dxa"/>
        </w:trPr>
        <w:tc>
          <w:tcPr>
            <w:tcW w:w="4950" w:type="dxa"/>
            <w:hideMark/>
          </w:tcPr>
          <w:p w:rsidR="00FA222D" w:rsidRPr="00FA222D" w:rsidRDefault="00FA222D" w:rsidP="00FA222D">
            <w:pPr>
              <w:spacing w:after="0" w:line="240" w:lineRule="auto"/>
              <w:rPr>
                <w:rFonts w:ascii="Times New Roman" w:eastAsia="Times New Roman" w:hAnsi="Times New Roman" w:cs="Times New Roman"/>
                <w:sz w:val="24"/>
                <w:szCs w:val="24"/>
                <w:lang w:eastAsia="es-ES"/>
              </w:rPr>
            </w:pPr>
            <w:r w:rsidRPr="00FA222D">
              <w:rPr>
                <w:rFonts w:ascii="Times New Roman" w:eastAsia="Times New Roman" w:hAnsi="Times New Roman" w:cs="Times New Roman"/>
                <w:sz w:val="24"/>
                <w:szCs w:val="24"/>
                <w:lang w:eastAsia="es-ES"/>
              </w:rPr>
              <w:t>Salve</w:t>
            </w:r>
            <w:proofErr w:type="gramStart"/>
            <w:r w:rsidRPr="00FA222D">
              <w:rPr>
                <w:rFonts w:ascii="Times New Roman" w:eastAsia="Times New Roman" w:hAnsi="Times New Roman" w:cs="Times New Roman"/>
                <w:sz w:val="24"/>
                <w:szCs w:val="24"/>
                <w:lang w:eastAsia="es-ES"/>
              </w:rPr>
              <w:t>!</w:t>
            </w:r>
            <w:proofErr w:type="gramEnd"/>
            <w:r w:rsidRPr="00FA222D">
              <w:rPr>
                <w:rFonts w:ascii="Times New Roman" w:eastAsia="Times New Roman" w:hAnsi="Times New Roman" w:cs="Times New Roman"/>
                <w:sz w:val="24"/>
                <w:szCs w:val="24"/>
                <w:lang w:eastAsia="es-ES"/>
              </w:rPr>
              <w:t xml:space="preserve"> Quid </w:t>
            </w:r>
            <w:proofErr w:type="spellStart"/>
            <w:r w:rsidRPr="00FA222D">
              <w:rPr>
                <w:rFonts w:ascii="Times New Roman" w:eastAsia="Times New Roman" w:hAnsi="Times New Roman" w:cs="Times New Roman"/>
                <w:sz w:val="24"/>
                <w:szCs w:val="24"/>
                <w:lang w:eastAsia="es-ES"/>
              </w:rPr>
              <w:t>agis</w:t>
            </w:r>
            <w:proofErr w:type="spellEnd"/>
            <w:r w:rsidRPr="00FA222D">
              <w:rPr>
                <w:rFonts w:ascii="Times New Roman" w:eastAsia="Times New Roman" w:hAnsi="Times New Roman" w:cs="Times New Roman"/>
                <w:sz w:val="24"/>
                <w:szCs w:val="24"/>
                <w:lang w:eastAsia="es-ES"/>
              </w:rPr>
              <w:t>?*</w:t>
            </w:r>
            <w:r w:rsidRPr="00FA222D">
              <w:rPr>
                <w:rFonts w:ascii="Times New Roman" w:eastAsia="Times New Roman" w:hAnsi="Times New Roman" w:cs="Times New Roman"/>
                <w:sz w:val="24"/>
                <w:szCs w:val="24"/>
                <w:lang w:eastAsia="es-ES"/>
              </w:rPr>
              <w:br/>
              <w:t xml:space="preserve">Bene </w:t>
            </w:r>
            <w:proofErr w:type="spellStart"/>
            <w:r w:rsidRPr="00FA222D">
              <w:rPr>
                <w:rFonts w:ascii="Times New Roman" w:eastAsia="Times New Roman" w:hAnsi="Times New Roman" w:cs="Times New Roman"/>
                <w:sz w:val="24"/>
                <w:szCs w:val="24"/>
                <w:lang w:eastAsia="es-ES"/>
              </w:rPr>
              <w:t>mihi</w:t>
            </w:r>
            <w:proofErr w:type="spellEnd"/>
            <w:r w:rsidRPr="00FA222D">
              <w:rPr>
                <w:rFonts w:ascii="Times New Roman" w:eastAsia="Times New Roman" w:hAnsi="Times New Roman" w:cs="Times New Roman"/>
                <w:sz w:val="24"/>
                <w:szCs w:val="24"/>
                <w:lang w:eastAsia="es-ES"/>
              </w:rPr>
              <w:t xml:space="preserve"> </w:t>
            </w:r>
            <w:proofErr w:type="spellStart"/>
            <w:r w:rsidRPr="00FA222D">
              <w:rPr>
                <w:rFonts w:ascii="Times New Roman" w:eastAsia="Times New Roman" w:hAnsi="Times New Roman" w:cs="Times New Roman"/>
                <w:sz w:val="24"/>
                <w:szCs w:val="24"/>
                <w:lang w:eastAsia="es-ES"/>
              </w:rPr>
              <w:t>est</w:t>
            </w:r>
            <w:proofErr w:type="spellEnd"/>
            <w:r w:rsidRPr="00FA222D">
              <w:rPr>
                <w:rFonts w:ascii="Times New Roman" w:eastAsia="Times New Roman" w:hAnsi="Times New Roman" w:cs="Times New Roman"/>
                <w:sz w:val="24"/>
                <w:szCs w:val="24"/>
                <w:lang w:eastAsia="es-ES"/>
              </w:rPr>
              <w:t xml:space="preserve">**. </w:t>
            </w:r>
            <w:proofErr w:type="spellStart"/>
            <w:r w:rsidRPr="00FA222D">
              <w:rPr>
                <w:rFonts w:ascii="Times New Roman" w:eastAsia="Times New Roman" w:hAnsi="Times New Roman" w:cs="Times New Roman"/>
                <w:sz w:val="24"/>
                <w:szCs w:val="24"/>
                <w:lang w:eastAsia="es-ES"/>
              </w:rPr>
              <w:t>Quomodo</w:t>
            </w:r>
            <w:proofErr w:type="spellEnd"/>
            <w:r w:rsidRPr="00FA222D">
              <w:rPr>
                <w:rFonts w:ascii="Times New Roman" w:eastAsia="Times New Roman" w:hAnsi="Times New Roman" w:cs="Times New Roman"/>
                <w:sz w:val="24"/>
                <w:szCs w:val="24"/>
                <w:lang w:eastAsia="es-ES"/>
              </w:rPr>
              <w:t xml:space="preserve"> vales tu</w:t>
            </w:r>
            <w:proofErr w:type="gramStart"/>
            <w:r w:rsidRPr="00FA222D">
              <w:rPr>
                <w:rFonts w:ascii="Times New Roman" w:eastAsia="Times New Roman" w:hAnsi="Times New Roman" w:cs="Times New Roman"/>
                <w:sz w:val="24"/>
                <w:szCs w:val="24"/>
                <w:lang w:eastAsia="es-ES"/>
              </w:rPr>
              <w:t>?</w:t>
            </w:r>
            <w:proofErr w:type="gramEnd"/>
            <w:r w:rsidRPr="00FA222D">
              <w:rPr>
                <w:rFonts w:ascii="Times New Roman" w:eastAsia="Times New Roman" w:hAnsi="Times New Roman" w:cs="Times New Roman"/>
                <w:sz w:val="24"/>
                <w:szCs w:val="24"/>
                <w:lang w:eastAsia="es-ES"/>
              </w:rPr>
              <w:br/>
              <w:t xml:space="preserve">Recte, </w:t>
            </w:r>
            <w:proofErr w:type="spellStart"/>
            <w:r w:rsidRPr="00FA222D">
              <w:rPr>
                <w:rFonts w:ascii="Times New Roman" w:eastAsia="Times New Roman" w:hAnsi="Times New Roman" w:cs="Times New Roman"/>
                <w:sz w:val="24"/>
                <w:szCs w:val="24"/>
                <w:lang w:eastAsia="es-ES"/>
              </w:rPr>
              <w:t>gratias</w:t>
            </w:r>
            <w:proofErr w:type="spellEnd"/>
            <w:r w:rsidRPr="00FA222D">
              <w:rPr>
                <w:rFonts w:ascii="Times New Roman" w:eastAsia="Times New Roman" w:hAnsi="Times New Roman" w:cs="Times New Roman"/>
                <w:sz w:val="24"/>
                <w:szCs w:val="24"/>
                <w:lang w:eastAsia="es-ES"/>
              </w:rPr>
              <w:t xml:space="preserve">. </w:t>
            </w:r>
            <w:proofErr w:type="spellStart"/>
            <w:r w:rsidRPr="00FA222D">
              <w:rPr>
                <w:rFonts w:ascii="Times New Roman" w:eastAsia="Times New Roman" w:hAnsi="Times New Roman" w:cs="Times New Roman"/>
                <w:sz w:val="24"/>
                <w:szCs w:val="24"/>
                <w:lang w:eastAsia="es-ES"/>
              </w:rPr>
              <w:t>Velim</w:t>
            </w:r>
            <w:proofErr w:type="spellEnd"/>
            <w:r w:rsidRPr="00FA222D">
              <w:rPr>
                <w:rFonts w:ascii="Times New Roman" w:eastAsia="Times New Roman" w:hAnsi="Times New Roman" w:cs="Times New Roman"/>
                <w:sz w:val="24"/>
                <w:szCs w:val="24"/>
                <w:lang w:eastAsia="es-ES"/>
              </w:rPr>
              <w:t xml:space="preserve"> </w:t>
            </w:r>
            <w:proofErr w:type="spellStart"/>
            <w:r w:rsidRPr="00FA222D">
              <w:rPr>
                <w:rFonts w:ascii="Times New Roman" w:eastAsia="Times New Roman" w:hAnsi="Times New Roman" w:cs="Times New Roman"/>
                <w:sz w:val="24"/>
                <w:szCs w:val="24"/>
                <w:lang w:eastAsia="es-ES"/>
              </w:rPr>
              <w:t>tradere</w:t>
            </w:r>
            <w:proofErr w:type="spellEnd"/>
            <w:r w:rsidRPr="00FA222D">
              <w:rPr>
                <w:rFonts w:ascii="Times New Roman" w:eastAsia="Times New Roman" w:hAnsi="Times New Roman" w:cs="Times New Roman"/>
                <w:sz w:val="24"/>
                <w:szCs w:val="24"/>
                <w:lang w:eastAsia="es-ES"/>
              </w:rPr>
              <w:t xml:space="preserve"> tibi </w:t>
            </w:r>
            <w:proofErr w:type="spellStart"/>
            <w:r w:rsidRPr="00FA222D">
              <w:rPr>
                <w:rFonts w:ascii="Times New Roman" w:eastAsia="Times New Roman" w:hAnsi="Times New Roman" w:cs="Times New Roman"/>
                <w:sz w:val="24"/>
                <w:szCs w:val="24"/>
                <w:lang w:eastAsia="es-ES"/>
              </w:rPr>
              <w:t>amicum</w:t>
            </w:r>
            <w:proofErr w:type="spellEnd"/>
            <w:r w:rsidRPr="00FA222D">
              <w:rPr>
                <w:rFonts w:ascii="Times New Roman" w:eastAsia="Times New Roman" w:hAnsi="Times New Roman" w:cs="Times New Roman"/>
                <w:sz w:val="24"/>
                <w:szCs w:val="24"/>
                <w:lang w:eastAsia="es-ES"/>
              </w:rPr>
              <w:t xml:space="preserve"> </w:t>
            </w:r>
            <w:proofErr w:type="spellStart"/>
            <w:r w:rsidRPr="00FA222D">
              <w:rPr>
                <w:rFonts w:ascii="Times New Roman" w:eastAsia="Times New Roman" w:hAnsi="Times New Roman" w:cs="Times New Roman"/>
                <w:sz w:val="24"/>
                <w:szCs w:val="24"/>
                <w:lang w:eastAsia="es-ES"/>
              </w:rPr>
              <w:t>meum</w:t>
            </w:r>
            <w:proofErr w:type="spellEnd"/>
            <w:r w:rsidRPr="00FA222D">
              <w:rPr>
                <w:rFonts w:ascii="Times New Roman" w:eastAsia="Times New Roman" w:hAnsi="Times New Roman" w:cs="Times New Roman"/>
                <w:sz w:val="24"/>
                <w:szCs w:val="24"/>
                <w:lang w:eastAsia="es-ES"/>
              </w:rPr>
              <w:t xml:space="preserve"> </w:t>
            </w:r>
            <w:proofErr w:type="spellStart"/>
            <w:r w:rsidRPr="00FA222D">
              <w:rPr>
                <w:rFonts w:ascii="Times New Roman" w:eastAsia="Times New Roman" w:hAnsi="Times New Roman" w:cs="Times New Roman"/>
                <w:sz w:val="24"/>
                <w:szCs w:val="24"/>
                <w:lang w:eastAsia="es-ES"/>
              </w:rPr>
              <w:t>Marcum</w:t>
            </w:r>
            <w:proofErr w:type="spellEnd"/>
            <w:r w:rsidRPr="00FA222D">
              <w:rPr>
                <w:rFonts w:ascii="Times New Roman" w:eastAsia="Times New Roman" w:hAnsi="Times New Roman" w:cs="Times New Roman"/>
                <w:sz w:val="24"/>
                <w:szCs w:val="24"/>
                <w:lang w:eastAsia="es-ES"/>
              </w:rPr>
              <w:br/>
            </w:r>
            <w:proofErr w:type="spellStart"/>
            <w:r w:rsidRPr="00FA222D">
              <w:rPr>
                <w:rFonts w:ascii="Times New Roman" w:eastAsia="Times New Roman" w:hAnsi="Times New Roman" w:cs="Times New Roman"/>
                <w:sz w:val="24"/>
                <w:szCs w:val="24"/>
                <w:lang w:eastAsia="es-ES"/>
              </w:rPr>
              <w:t>Mihi</w:t>
            </w:r>
            <w:proofErr w:type="spellEnd"/>
            <w:r w:rsidRPr="00FA222D">
              <w:rPr>
                <w:rFonts w:ascii="Times New Roman" w:eastAsia="Times New Roman" w:hAnsi="Times New Roman" w:cs="Times New Roman"/>
                <w:sz w:val="24"/>
                <w:szCs w:val="24"/>
                <w:lang w:eastAsia="es-ES"/>
              </w:rPr>
              <w:t xml:space="preserve"> </w:t>
            </w:r>
            <w:proofErr w:type="spellStart"/>
            <w:r w:rsidRPr="00FA222D">
              <w:rPr>
                <w:rFonts w:ascii="Times New Roman" w:eastAsia="Times New Roman" w:hAnsi="Times New Roman" w:cs="Times New Roman"/>
                <w:sz w:val="24"/>
                <w:szCs w:val="24"/>
                <w:lang w:eastAsia="es-ES"/>
              </w:rPr>
              <w:t>pergratum</w:t>
            </w:r>
            <w:proofErr w:type="spellEnd"/>
            <w:r w:rsidRPr="00FA222D">
              <w:rPr>
                <w:rFonts w:ascii="Times New Roman" w:eastAsia="Times New Roman" w:hAnsi="Times New Roman" w:cs="Times New Roman"/>
                <w:sz w:val="24"/>
                <w:szCs w:val="24"/>
                <w:lang w:eastAsia="es-ES"/>
              </w:rPr>
              <w:t xml:space="preserve"> </w:t>
            </w:r>
            <w:proofErr w:type="spellStart"/>
            <w:r w:rsidRPr="00FA222D">
              <w:rPr>
                <w:rFonts w:ascii="Times New Roman" w:eastAsia="Times New Roman" w:hAnsi="Times New Roman" w:cs="Times New Roman"/>
                <w:sz w:val="24"/>
                <w:szCs w:val="24"/>
                <w:lang w:eastAsia="es-ES"/>
              </w:rPr>
              <w:t>est</w:t>
            </w:r>
            <w:proofErr w:type="spellEnd"/>
            <w:r w:rsidRPr="00FA222D">
              <w:rPr>
                <w:rFonts w:ascii="Times New Roman" w:eastAsia="Times New Roman" w:hAnsi="Times New Roman" w:cs="Times New Roman"/>
                <w:sz w:val="24"/>
                <w:szCs w:val="24"/>
                <w:lang w:eastAsia="es-ES"/>
              </w:rPr>
              <w:t xml:space="preserve"> te </w:t>
            </w:r>
            <w:proofErr w:type="spellStart"/>
            <w:r w:rsidRPr="00FA222D">
              <w:rPr>
                <w:rFonts w:ascii="Times New Roman" w:eastAsia="Times New Roman" w:hAnsi="Times New Roman" w:cs="Times New Roman"/>
                <w:sz w:val="24"/>
                <w:szCs w:val="24"/>
                <w:lang w:eastAsia="es-ES"/>
              </w:rPr>
              <w:t>convenire</w:t>
            </w:r>
            <w:proofErr w:type="spellEnd"/>
            <w:r w:rsidRPr="00FA222D">
              <w:rPr>
                <w:rFonts w:ascii="Times New Roman" w:eastAsia="Times New Roman" w:hAnsi="Times New Roman" w:cs="Times New Roman"/>
                <w:sz w:val="24"/>
                <w:szCs w:val="24"/>
                <w:lang w:eastAsia="es-ES"/>
              </w:rPr>
              <w:t>, Marce</w:t>
            </w:r>
          </w:p>
        </w:tc>
        <w:tc>
          <w:tcPr>
            <w:tcW w:w="4950" w:type="dxa"/>
            <w:hideMark/>
          </w:tcPr>
          <w:p w:rsidR="00FA222D" w:rsidRPr="00FA222D" w:rsidRDefault="00FA222D" w:rsidP="00FA222D">
            <w:pPr>
              <w:spacing w:after="0" w:line="240" w:lineRule="auto"/>
              <w:rPr>
                <w:rFonts w:ascii="Times New Roman" w:eastAsia="Times New Roman" w:hAnsi="Times New Roman" w:cs="Times New Roman"/>
                <w:sz w:val="24"/>
                <w:szCs w:val="24"/>
                <w:lang w:eastAsia="es-ES"/>
              </w:rPr>
            </w:pPr>
            <w:r w:rsidRPr="00FA222D">
              <w:rPr>
                <w:rFonts w:ascii="Times New Roman" w:eastAsia="Times New Roman" w:hAnsi="Times New Roman" w:cs="Times New Roman"/>
                <w:sz w:val="24"/>
                <w:szCs w:val="24"/>
                <w:lang w:eastAsia="es-ES"/>
              </w:rPr>
              <w:t>¡Hola! ¿Cómo estás?</w:t>
            </w:r>
            <w:r w:rsidRPr="00FA222D">
              <w:rPr>
                <w:rFonts w:ascii="Times New Roman" w:eastAsia="Times New Roman" w:hAnsi="Times New Roman" w:cs="Times New Roman"/>
                <w:sz w:val="24"/>
                <w:szCs w:val="24"/>
                <w:lang w:eastAsia="es-ES"/>
              </w:rPr>
              <w:br/>
              <w:t>Bien, ¿Cómo estás tú?</w:t>
            </w:r>
            <w:r w:rsidRPr="00FA222D">
              <w:rPr>
                <w:rFonts w:ascii="Times New Roman" w:eastAsia="Times New Roman" w:hAnsi="Times New Roman" w:cs="Times New Roman"/>
                <w:sz w:val="24"/>
                <w:szCs w:val="24"/>
                <w:lang w:eastAsia="es-ES"/>
              </w:rPr>
              <w:br/>
              <w:t>Bien, gracias. Quisiera presentarte a mi amigo Marco</w:t>
            </w:r>
            <w:r w:rsidRPr="00FA222D">
              <w:rPr>
                <w:rFonts w:ascii="Times New Roman" w:eastAsia="Times New Roman" w:hAnsi="Times New Roman" w:cs="Times New Roman"/>
                <w:sz w:val="24"/>
                <w:szCs w:val="24"/>
                <w:lang w:eastAsia="es-ES"/>
              </w:rPr>
              <w:br/>
              <w:t>Encantado de conocerte, Marcos.</w:t>
            </w:r>
          </w:p>
        </w:tc>
      </w:tr>
    </w:tbl>
    <w:p w:rsidR="00FA222D" w:rsidRPr="00FA222D" w:rsidRDefault="00FA222D" w:rsidP="00FA222D">
      <w:pPr>
        <w:shd w:val="clear" w:color="auto" w:fill="FFFFFF"/>
        <w:spacing w:after="0" w:line="240" w:lineRule="auto"/>
        <w:rPr>
          <w:rFonts w:ascii="Times New Roman" w:eastAsia="Times New Roman" w:hAnsi="Times New Roman" w:cs="Times New Roman"/>
          <w:color w:val="222222"/>
          <w:sz w:val="21"/>
          <w:szCs w:val="21"/>
          <w:lang w:eastAsia="es-ES"/>
        </w:rPr>
      </w:pPr>
      <w:r w:rsidRPr="00FA222D">
        <w:rPr>
          <w:rFonts w:ascii="Times New Roman" w:eastAsia="Times New Roman" w:hAnsi="Times New Roman" w:cs="Times New Roman"/>
          <w:color w:val="222222"/>
          <w:sz w:val="21"/>
          <w:szCs w:val="21"/>
          <w:lang w:eastAsia="es-ES"/>
        </w:rPr>
        <w:t xml:space="preserve">* Formas de preguntar: </w:t>
      </w:r>
      <w:proofErr w:type="spellStart"/>
      <w:r w:rsidRPr="00FA222D">
        <w:rPr>
          <w:rFonts w:ascii="Times New Roman" w:eastAsia="Times New Roman" w:hAnsi="Times New Roman" w:cs="Times New Roman"/>
          <w:color w:val="222222"/>
          <w:sz w:val="21"/>
          <w:szCs w:val="21"/>
          <w:lang w:eastAsia="es-ES"/>
        </w:rPr>
        <w:t>Quomodo</w:t>
      </w:r>
      <w:proofErr w:type="spellEnd"/>
      <w:r w:rsidRPr="00FA222D">
        <w:rPr>
          <w:rFonts w:ascii="Times New Roman" w:eastAsia="Times New Roman" w:hAnsi="Times New Roman" w:cs="Times New Roman"/>
          <w:color w:val="222222"/>
          <w:sz w:val="21"/>
          <w:szCs w:val="21"/>
          <w:lang w:eastAsia="es-ES"/>
        </w:rPr>
        <w:t xml:space="preserve"> vales</w:t>
      </w:r>
      <w:proofErr w:type="gramStart"/>
      <w:r w:rsidRPr="00FA222D">
        <w:rPr>
          <w:rFonts w:ascii="Times New Roman" w:eastAsia="Times New Roman" w:hAnsi="Times New Roman" w:cs="Times New Roman"/>
          <w:color w:val="222222"/>
          <w:sz w:val="21"/>
          <w:szCs w:val="21"/>
          <w:lang w:eastAsia="es-ES"/>
        </w:rPr>
        <w:t>?</w:t>
      </w:r>
      <w:proofErr w:type="gramEnd"/>
      <w:r w:rsidRPr="00FA222D">
        <w:rPr>
          <w:rFonts w:ascii="Times New Roman" w:eastAsia="Times New Roman" w:hAnsi="Times New Roman" w:cs="Times New Roman"/>
          <w:color w:val="222222"/>
          <w:sz w:val="21"/>
          <w:szCs w:val="21"/>
          <w:lang w:eastAsia="es-ES"/>
        </w:rPr>
        <w:t xml:space="preserve"> - </w:t>
      </w:r>
      <w:proofErr w:type="spellStart"/>
      <w:r w:rsidRPr="00FA222D">
        <w:rPr>
          <w:rFonts w:ascii="Times New Roman" w:eastAsia="Times New Roman" w:hAnsi="Times New Roman" w:cs="Times New Roman"/>
          <w:color w:val="222222"/>
          <w:sz w:val="21"/>
          <w:szCs w:val="21"/>
          <w:lang w:eastAsia="es-ES"/>
        </w:rPr>
        <w:t>Quomodo</w:t>
      </w:r>
      <w:proofErr w:type="spellEnd"/>
      <w:r w:rsidRPr="00FA222D">
        <w:rPr>
          <w:rFonts w:ascii="Times New Roman" w:eastAsia="Times New Roman" w:hAnsi="Times New Roman" w:cs="Times New Roman"/>
          <w:color w:val="222222"/>
          <w:sz w:val="21"/>
          <w:szCs w:val="21"/>
          <w:lang w:eastAsia="es-ES"/>
        </w:rPr>
        <w:t xml:space="preserve"> te </w:t>
      </w:r>
      <w:proofErr w:type="spellStart"/>
      <w:r w:rsidRPr="00FA222D">
        <w:rPr>
          <w:rFonts w:ascii="Times New Roman" w:eastAsia="Times New Roman" w:hAnsi="Times New Roman" w:cs="Times New Roman"/>
          <w:color w:val="222222"/>
          <w:sz w:val="21"/>
          <w:szCs w:val="21"/>
          <w:lang w:eastAsia="es-ES"/>
        </w:rPr>
        <w:t>habes</w:t>
      </w:r>
      <w:proofErr w:type="spellEnd"/>
      <w:r w:rsidRPr="00FA222D">
        <w:rPr>
          <w:rFonts w:ascii="Times New Roman" w:eastAsia="Times New Roman" w:hAnsi="Times New Roman" w:cs="Times New Roman"/>
          <w:color w:val="222222"/>
          <w:sz w:val="21"/>
          <w:szCs w:val="21"/>
          <w:lang w:eastAsia="es-ES"/>
        </w:rPr>
        <w:t xml:space="preserve">? - Quid </w:t>
      </w:r>
      <w:proofErr w:type="spellStart"/>
      <w:r w:rsidRPr="00FA222D">
        <w:rPr>
          <w:rFonts w:ascii="Times New Roman" w:eastAsia="Times New Roman" w:hAnsi="Times New Roman" w:cs="Times New Roman"/>
          <w:color w:val="222222"/>
          <w:sz w:val="21"/>
          <w:szCs w:val="21"/>
          <w:lang w:eastAsia="es-ES"/>
        </w:rPr>
        <w:t>agis</w:t>
      </w:r>
      <w:proofErr w:type="spellEnd"/>
      <w:r w:rsidRPr="00FA222D">
        <w:rPr>
          <w:rFonts w:ascii="Times New Roman" w:eastAsia="Times New Roman" w:hAnsi="Times New Roman" w:cs="Times New Roman"/>
          <w:color w:val="222222"/>
          <w:sz w:val="21"/>
          <w:szCs w:val="21"/>
          <w:lang w:eastAsia="es-ES"/>
        </w:rPr>
        <w:t>?</w:t>
      </w:r>
      <w:r w:rsidRPr="00FA222D">
        <w:rPr>
          <w:rFonts w:ascii="Times New Roman" w:eastAsia="Times New Roman" w:hAnsi="Times New Roman" w:cs="Times New Roman"/>
          <w:color w:val="222222"/>
          <w:sz w:val="21"/>
          <w:lang w:eastAsia="es-ES"/>
        </w:rPr>
        <w:t> </w:t>
      </w:r>
      <w:r w:rsidRPr="00FA222D">
        <w:rPr>
          <w:rFonts w:ascii="Times New Roman" w:eastAsia="Times New Roman" w:hAnsi="Times New Roman" w:cs="Times New Roman"/>
          <w:color w:val="222222"/>
          <w:sz w:val="21"/>
          <w:szCs w:val="21"/>
          <w:lang w:eastAsia="es-ES"/>
        </w:rPr>
        <w:br/>
        <w:t xml:space="preserve">**Formas de contestar: </w:t>
      </w:r>
      <w:proofErr w:type="spellStart"/>
      <w:r w:rsidRPr="00FA222D">
        <w:rPr>
          <w:rFonts w:ascii="Times New Roman" w:eastAsia="Times New Roman" w:hAnsi="Times New Roman" w:cs="Times New Roman"/>
          <w:color w:val="222222"/>
          <w:sz w:val="21"/>
          <w:szCs w:val="21"/>
          <w:lang w:eastAsia="es-ES"/>
        </w:rPr>
        <w:t>Valeo</w:t>
      </w:r>
      <w:proofErr w:type="spellEnd"/>
      <w:r w:rsidRPr="00FA222D">
        <w:rPr>
          <w:rFonts w:ascii="Times New Roman" w:eastAsia="Times New Roman" w:hAnsi="Times New Roman" w:cs="Times New Roman"/>
          <w:color w:val="222222"/>
          <w:sz w:val="21"/>
          <w:szCs w:val="21"/>
          <w:lang w:eastAsia="es-ES"/>
        </w:rPr>
        <w:t xml:space="preserve"> - Recte - Bene </w:t>
      </w:r>
      <w:proofErr w:type="spellStart"/>
      <w:r w:rsidRPr="00FA222D">
        <w:rPr>
          <w:rFonts w:ascii="Times New Roman" w:eastAsia="Times New Roman" w:hAnsi="Times New Roman" w:cs="Times New Roman"/>
          <w:color w:val="222222"/>
          <w:sz w:val="21"/>
          <w:szCs w:val="21"/>
          <w:lang w:eastAsia="es-ES"/>
        </w:rPr>
        <w:t>mihi</w:t>
      </w:r>
      <w:proofErr w:type="spellEnd"/>
      <w:r w:rsidRPr="00FA222D">
        <w:rPr>
          <w:rFonts w:ascii="Times New Roman" w:eastAsia="Times New Roman" w:hAnsi="Times New Roman" w:cs="Times New Roman"/>
          <w:color w:val="222222"/>
          <w:sz w:val="21"/>
          <w:szCs w:val="21"/>
          <w:lang w:eastAsia="es-ES"/>
        </w:rPr>
        <w:t xml:space="preserve"> </w:t>
      </w:r>
      <w:proofErr w:type="spellStart"/>
      <w:r w:rsidRPr="00FA222D">
        <w:rPr>
          <w:rFonts w:ascii="Times New Roman" w:eastAsia="Times New Roman" w:hAnsi="Times New Roman" w:cs="Times New Roman"/>
          <w:color w:val="222222"/>
          <w:sz w:val="21"/>
          <w:szCs w:val="21"/>
          <w:lang w:eastAsia="es-ES"/>
        </w:rPr>
        <w:t>est</w:t>
      </w:r>
      <w:proofErr w:type="spellEnd"/>
      <w:r w:rsidRPr="00FA222D">
        <w:rPr>
          <w:rFonts w:ascii="Times New Roman" w:eastAsia="Times New Roman" w:hAnsi="Times New Roman" w:cs="Times New Roman"/>
          <w:color w:val="222222"/>
          <w:sz w:val="21"/>
          <w:szCs w:val="21"/>
          <w:lang w:eastAsia="es-ES"/>
        </w:rPr>
        <w:t xml:space="preserve"> - </w:t>
      </w:r>
      <w:proofErr w:type="spellStart"/>
      <w:r w:rsidRPr="00FA222D">
        <w:rPr>
          <w:rFonts w:ascii="Times New Roman" w:eastAsia="Times New Roman" w:hAnsi="Times New Roman" w:cs="Times New Roman"/>
          <w:color w:val="222222"/>
          <w:sz w:val="21"/>
          <w:szCs w:val="21"/>
          <w:lang w:eastAsia="es-ES"/>
        </w:rPr>
        <w:t>Optimē</w:t>
      </w:r>
      <w:proofErr w:type="spellEnd"/>
      <w:r w:rsidRPr="00FA222D">
        <w:rPr>
          <w:rFonts w:ascii="Times New Roman" w:eastAsia="Times New Roman" w:hAnsi="Times New Roman" w:cs="Times New Roman"/>
          <w:color w:val="222222"/>
          <w:sz w:val="21"/>
          <w:szCs w:val="21"/>
          <w:lang w:eastAsia="es-ES"/>
        </w:rPr>
        <w:t xml:space="preserve"> - </w:t>
      </w:r>
      <w:proofErr w:type="spellStart"/>
      <w:r w:rsidRPr="00FA222D">
        <w:rPr>
          <w:rFonts w:ascii="Times New Roman" w:eastAsia="Times New Roman" w:hAnsi="Times New Roman" w:cs="Times New Roman"/>
          <w:color w:val="222222"/>
          <w:sz w:val="21"/>
          <w:szCs w:val="21"/>
          <w:lang w:eastAsia="es-ES"/>
        </w:rPr>
        <w:t>Male</w:t>
      </w:r>
      <w:proofErr w:type="spellEnd"/>
      <w:r w:rsidRPr="00FA222D">
        <w:rPr>
          <w:rFonts w:ascii="Times New Roman" w:eastAsia="Times New Roman" w:hAnsi="Times New Roman" w:cs="Times New Roman"/>
          <w:color w:val="222222"/>
          <w:sz w:val="21"/>
          <w:szCs w:val="21"/>
          <w:lang w:eastAsia="es-ES"/>
        </w:rPr>
        <w:t xml:space="preserve"> - </w:t>
      </w:r>
      <w:proofErr w:type="spellStart"/>
      <w:r w:rsidRPr="00FA222D">
        <w:rPr>
          <w:rFonts w:ascii="Times New Roman" w:eastAsia="Times New Roman" w:hAnsi="Times New Roman" w:cs="Times New Roman"/>
          <w:color w:val="222222"/>
          <w:sz w:val="21"/>
          <w:szCs w:val="21"/>
          <w:lang w:eastAsia="es-ES"/>
        </w:rPr>
        <w:t>Pessimē</w:t>
      </w:r>
      <w:proofErr w:type="spellEnd"/>
      <w:r w:rsidRPr="00FA222D">
        <w:rPr>
          <w:rFonts w:ascii="Times New Roman" w:eastAsia="Times New Roman" w:hAnsi="Times New Roman" w:cs="Times New Roman"/>
          <w:color w:val="222222"/>
          <w:sz w:val="21"/>
          <w:szCs w:val="21"/>
          <w:lang w:eastAsia="es-ES"/>
        </w:rPr>
        <w:t xml:space="preserve"> - </w:t>
      </w:r>
      <w:proofErr w:type="spellStart"/>
      <w:r w:rsidRPr="00FA222D">
        <w:rPr>
          <w:rFonts w:ascii="Times New Roman" w:eastAsia="Times New Roman" w:hAnsi="Times New Roman" w:cs="Times New Roman"/>
          <w:color w:val="222222"/>
          <w:sz w:val="21"/>
          <w:szCs w:val="21"/>
          <w:lang w:eastAsia="es-ES"/>
        </w:rPr>
        <w:t>Admodum</w:t>
      </w:r>
      <w:proofErr w:type="spellEnd"/>
      <w:r w:rsidRPr="00FA222D">
        <w:rPr>
          <w:rFonts w:ascii="Times New Roman" w:eastAsia="Times New Roman" w:hAnsi="Times New Roman" w:cs="Times New Roman"/>
          <w:color w:val="222222"/>
          <w:sz w:val="21"/>
          <w:szCs w:val="21"/>
          <w:lang w:eastAsia="es-ES"/>
        </w:rPr>
        <w:t xml:space="preserve"> bene (Regular)</w:t>
      </w:r>
    </w:p>
    <w:p w:rsidR="004F009D" w:rsidRDefault="004F009D"/>
    <w:sectPr w:rsidR="004F009D" w:rsidSect="00FC39F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FA222D"/>
    <w:rsid w:val="004F009D"/>
    <w:rsid w:val="00FA222D"/>
    <w:rsid w:val="00FC39F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09D"/>
  </w:style>
  <w:style w:type="paragraph" w:styleId="Ttulo2">
    <w:name w:val="heading 2"/>
    <w:basedOn w:val="Normal"/>
    <w:next w:val="Normal"/>
    <w:link w:val="Ttulo2Car"/>
    <w:uiPriority w:val="9"/>
    <w:semiHidden/>
    <w:unhideWhenUsed/>
    <w:qFormat/>
    <w:rsid w:val="00FA22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FA222D"/>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FA222D"/>
    <w:rPr>
      <w:rFonts w:ascii="Times New Roman" w:eastAsia="Times New Roman" w:hAnsi="Times New Roman" w:cs="Times New Roman"/>
      <w:b/>
      <w:bCs/>
      <w:sz w:val="27"/>
      <w:szCs w:val="27"/>
      <w:lang w:eastAsia="es-ES"/>
    </w:rPr>
  </w:style>
  <w:style w:type="character" w:customStyle="1" w:styleId="apple-converted-space">
    <w:name w:val="apple-converted-space"/>
    <w:basedOn w:val="Fuentedeprrafopredeter"/>
    <w:rsid w:val="00FA222D"/>
  </w:style>
  <w:style w:type="character" w:customStyle="1" w:styleId="Ttulo2Car">
    <w:name w:val="Título 2 Car"/>
    <w:basedOn w:val="Fuentedeprrafopredeter"/>
    <w:link w:val="Ttulo2"/>
    <w:uiPriority w:val="9"/>
    <w:semiHidden/>
    <w:rsid w:val="00FA222D"/>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FA222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FA222D"/>
    <w:rPr>
      <w:color w:val="0000FF"/>
      <w:u w:val="single"/>
    </w:rPr>
  </w:style>
</w:styles>
</file>

<file path=word/webSettings.xml><?xml version="1.0" encoding="utf-8"?>
<w:webSettings xmlns:r="http://schemas.openxmlformats.org/officeDocument/2006/relationships" xmlns:w="http://schemas.openxmlformats.org/wordprocessingml/2006/main">
  <w:divs>
    <w:div w:id="363214797">
      <w:bodyDiv w:val="1"/>
      <w:marLeft w:val="0"/>
      <w:marRight w:val="0"/>
      <w:marTop w:val="0"/>
      <w:marBottom w:val="0"/>
      <w:divBdr>
        <w:top w:val="none" w:sz="0" w:space="0" w:color="auto"/>
        <w:left w:val="none" w:sz="0" w:space="0" w:color="auto"/>
        <w:bottom w:val="none" w:sz="0" w:space="0" w:color="auto"/>
        <w:right w:val="none" w:sz="0" w:space="0" w:color="auto"/>
      </w:divBdr>
      <w:divsChild>
        <w:div w:id="174464751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94114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2891006">
      <w:bodyDiv w:val="1"/>
      <w:marLeft w:val="0"/>
      <w:marRight w:val="0"/>
      <w:marTop w:val="0"/>
      <w:marBottom w:val="0"/>
      <w:divBdr>
        <w:top w:val="none" w:sz="0" w:space="0" w:color="auto"/>
        <w:left w:val="none" w:sz="0" w:space="0" w:color="auto"/>
        <w:bottom w:val="none" w:sz="0" w:space="0" w:color="auto"/>
        <w:right w:val="none" w:sz="0" w:space="0" w:color="auto"/>
      </w:divBdr>
      <w:divsChild>
        <w:div w:id="1007251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earch.about.com/fullsearch.htm?terms=latin&amp;IAM=URL_latin" TargetMode="External"/><Relationship Id="rId13" Type="http://schemas.openxmlformats.org/officeDocument/2006/relationships/hyperlink" Target="http://www.lvpa.de/index.php" TargetMode="External"/><Relationship Id="rId3" Type="http://schemas.openxmlformats.org/officeDocument/2006/relationships/webSettings" Target="webSettings.xml"/><Relationship Id="rId7" Type="http://schemas.openxmlformats.org/officeDocument/2006/relationships/hyperlink" Target="http://library.csbsju.edu/rqs.phtml?subject_id=20" TargetMode="External"/><Relationship Id="rId12" Type="http://schemas.openxmlformats.org/officeDocument/2006/relationships/hyperlink" Target="http://ephemeris.alcuinus.net/"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community.middlebury.edu/~harris/SubIndex/latinbackg.html" TargetMode="External"/><Relationship Id="rId11" Type="http://schemas.openxmlformats.org/officeDocument/2006/relationships/hyperlink" Target="http://yle.fi/radio1/tiede/nuntii_latini/" TargetMode="External"/><Relationship Id="rId5" Type="http://schemas.openxmlformats.org/officeDocument/2006/relationships/hyperlink" Target="http://avitus.alcuinus.net/schola_latina/invitatio_it.php" TargetMode="External"/><Relationship Id="rId15" Type="http://schemas.openxmlformats.org/officeDocument/2006/relationships/fontTable" Target="fontTable.xml"/><Relationship Id="rId10" Type="http://schemas.openxmlformats.org/officeDocument/2006/relationships/hyperlink" Target="http://www.alcuinus.net/GLL/" TargetMode="External"/><Relationship Id="rId4" Type="http://schemas.openxmlformats.org/officeDocument/2006/relationships/hyperlink" Target="http://avitus.alcuinus.net/schola_latina/invitatio_la.php" TargetMode="External"/><Relationship Id="rId9" Type="http://schemas.openxmlformats.org/officeDocument/2006/relationships/hyperlink" Target="http://www.fundatiomelissa.org/fundatiomelissa/Salvete.html" TargetMode="External"/><Relationship Id="rId14" Type="http://schemas.openxmlformats.org/officeDocument/2006/relationships/hyperlink" Target="http://www.academialatinitatifovendae.org/Academialatinitatifovendae/Seminaria.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1800</Words>
  <Characters>9904</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RMI</dc:creator>
  <cp:keywords/>
  <dc:description/>
  <cp:lastModifiedBy>RMI</cp:lastModifiedBy>
  <cp:revision>1</cp:revision>
  <cp:lastPrinted>2015-09-29T17:28:00Z</cp:lastPrinted>
  <dcterms:created xsi:type="dcterms:W3CDTF">2015-09-29T17:16:00Z</dcterms:created>
  <dcterms:modified xsi:type="dcterms:W3CDTF">2015-09-29T17:29:00Z</dcterms:modified>
</cp:coreProperties>
</file>