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50" w:type="pct"/>
        <w:tblCellSpacing w:w="7" w:type="dxa"/>
        <w:shd w:val="clear" w:color="auto" w:fill="CCCCCC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80"/>
      </w:tblGrid>
      <w:tr w:rsidR="007D10EE" w:rsidRPr="007D10EE" w:rsidTr="007D10EE">
        <w:trPr>
          <w:tblCellSpacing w:w="7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7D10EE" w:rsidRPr="007D10EE" w:rsidRDefault="007D10EE" w:rsidP="007D10EE">
            <w:r>
              <w:t>L</w:t>
            </w:r>
            <w:r w:rsidRPr="007D10EE">
              <w:t>a sociedad romana</w:t>
            </w:r>
            <w:r w:rsidRPr="007D10EE">
              <w:br/>
              <w:t>Rellena los huecos</w:t>
            </w:r>
          </w:p>
        </w:tc>
      </w:tr>
      <w:tr w:rsidR="007D10EE" w:rsidRPr="007D10EE" w:rsidTr="007D10EE">
        <w:trPr>
          <w:tblCellSpacing w:w="7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250" w:type="pct"/>
              <w:jc w:val="center"/>
              <w:tblCellSpacing w:w="15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6122"/>
            </w:tblGrid>
            <w:tr w:rsidR="007D10EE" w:rsidRPr="007D10EE">
              <w:trPr>
                <w:tblCellSpacing w:w="15" w:type="dxa"/>
                <w:jc w:val="center"/>
                <w:hidden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7D10EE" w:rsidRPr="007D10EE" w:rsidRDefault="007D10EE" w:rsidP="007D10EE">
                  <w:pPr>
                    <w:rPr>
                      <w:vanish/>
                    </w:rPr>
                  </w:pPr>
                  <w:r w:rsidRPr="007D10EE">
                    <w:rPr>
                      <w:vanish/>
                    </w:rPr>
                    <w:t>Principio del formulario</w:t>
                  </w:r>
                </w:p>
                <w:p w:rsidR="007D10EE" w:rsidRPr="007D10EE" w:rsidRDefault="007D10EE" w:rsidP="007D10EE">
                  <w:r w:rsidRPr="007D10EE">
                    <w:t>Los ciudadanos se dividían, en un principio, en patricios y plebeyos. Los </w:t>
                  </w:r>
                  <w:r w:rsidRPr="007D10EE">
                    <w:rPr>
                      <w:b/>
                      <w:bCs/>
                    </w:rPr>
                    <w:t>PATRICIOS</w:t>
                  </w:r>
                  <w:r w:rsidRPr="007D10EE">
                    <w:t> eran los descendientes de los primitivos romanos, y constituyen la aristocracia de la sangre. Los</w:t>
                  </w:r>
                  <w:r w:rsidRPr="007D10EE">
                    <w:rPr>
                      <w:b/>
                      <w:bCs/>
                    </w:rPr>
                    <w:t>PLEBEYOS</w:t>
                  </w:r>
                  <w:r w:rsidRPr="007D10EE">
                    <w:t> forman la mayoría de la población en Roma, y proceden sobre todo de los pueblos sometidos y de la inmigración.</w:t>
                  </w:r>
                  <w:r w:rsidRPr="007D10EE">
                    <w:br/>
                    <w:t>El ordo </w:t>
                  </w:r>
                  <w:r w:rsidRPr="007D10EE">
                    <w:rPr>
                      <w:b/>
                      <w:bCs/>
                    </w:rPr>
                    <w:t>SENATORIUS</w:t>
                  </w:r>
                  <w:r w:rsidRPr="007D10EE">
                    <w:t> o nobilitas (acceso al Senado), creado por Augusto como categoría jurídica cerrada y carácter hereditario, está constituido tanto por patricios como por plebeyos, cuyos antepasados habían desempeñado una magistratura del cursus honorum (cuestor, edil, pretor o </w:t>
                  </w:r>
                  <w:r w:rsidRPr="007D10EE">
                    <w:rPr>
                      <w:b/>
                      <w:bCs/>
                    </w:rPr>
                    <w:t>CÓNSUL</w:t>
                  </w:r>
                  <w:r w:rsidRPr="007D10EE">
                    <w:t>). </w:t>
                  </w:r>
                  <w:r w:rsidRPr="007D10EE">
                    <w:br/>
                  </w:r>
                  <w:r w:rsidRPr="007D10EE">
                    <w:br/>
                    <w:t>El ordo </w:t>
                  </w:r>
                  <w:r w:rsidRPr="007D10EE">
                    <w:rPr>
                      <w:b/>
                      <w:bCs/>
                    </w:rPr>
                    <w:t>EQUESTER</w:t>
                  </w:r>
                  <w:r w:rsidRPr="007D10EE">
                    <w:t> integró una rica burguesía dedicada a las actividades económicas y judiciales. </w:t>
                  </w:r>
                  <w:r w:rsidRPr="007D10EE">
                    <w:br/>
                  </w:r>
                  <w:r w:rsidRPr="007D10EE">
                    <w:br/>
                    <w:t>Otra categoría dentro de los hombres libres la constituían los llamados </w:t>
                  </w:r>
                  <w:r w:rsidRPr="007D10EE">
                    <w:rPr>
                      <w:b/>
                      <w:bCs/>
                    </w:rPr>
                    <w:t>CLIENTES</w:t>
                  </w:r>
                  <w:r w:rsidRPr="007D10EE">
                    <w:t xml:space="preserve">. Se trataba de ciudadanos libres que voluntariamente se ponían bajo la protección de una persona rica (patronus </w:t>
                  </w:r>
                  <w:r w:rsidRPr="007D10EE">
                    <w:rPr>
                      <w:rFonts w:ascii="Calibri" w:hAnsi="Calibri" w:cs="Calibri"/>
                    </w:rPr>
                    <w:t>patrón-).</w:t>
                  </w:r>
                  <w:r w:rsidRPr="007D10EE">
                    <w:t> </w:t>
                  </w:r>
                  <w:r w:rsidRPr="007D10EE">
                    <w:br/>
                  </w:r>
                  <w:r w:rsidRPr="007D10EE">
                    <w:br/>
                    <w:t>El esclavo manumitido se denominaba </w:t>
                  </w:r>
                  <w:r w:rsidRPr="007D10EE">
                    <w:rPr>
                      <w:b/>
                      <w:bCs/>
                    </w:rPr>
                    <w:t>LIBERTO</w:t>
                  </w:r>
                  <w:r w:rsidRPr="007D10EE">
                    <w:t>, que goza de derechos limitados y continúa debiendo a su antiguo dueño respeto y fidelidad. </w:t>
                  </w:r>
                </w:p>
                <w:p w:rsidR="00000000" w:rsidRPr="007D10EE" w:rsidRDefault="007D10EE" w:rsidP="007D10EE">
                  <w:pPr>
                    <w:rPr>
                      <w:vanish/>
                    </w:rPr>
                  </w:pPr>
                  <w:r w:rsidRPr="007D10EE">
                    <w:rPr>
                      <w:vanish/>
                    </w:rPr>
                    <w:t>Final del formulario</w:t>
                  </w:r>
                </w:p>
              </w:tc>
            </w:tr>
          </w:tbl>
          <w:p w:rsidR="007D10EE" w:rsidRPr="007D10EE" w:rsidRDefault="007D10EE" w:rsidP="007D10EE"/>
        </w:tc>
      </w:tr>
    </w:tbl>
    <w:p w:rsidR="007D10EE" w:rsidRDefault="007D10EE"/>
    <w:p w:rsidR="007D10EE" w:rsidRDefault="007D10EE">
      <w:r w:rsidRPr="007D10EE">
        <w:rPr>
          <w:noProof/>
          <w:lang w:eastAsia="es-ES"/>
        </w:rPr>
        <w:lastRenderedPageBreak/>
        <w:drawing>
          <wp:inline distT="0" distB="0" distL="0" distR="0">
            <wp:extent cx="4387850" cy="3290888"/>
            <wp:effectExtent l="19050" t="0" r="0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915" cy="3292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10EE" w:rsidSect="003A58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D10EE"/>
    <w:rsid w:val="003A5882"/>
    <w:rsid w:val="007D1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88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1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1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</dc:creator>
  <cp:keywords/>
  <dc:description/>
  <cp:lastModifiedBy>IES</cp:lastModifiedBy>
  <cp:revision>1</cp:revision>
  <dcterms:created xsi:type="dcterms:W3CDTF">2015-01-10T08:57:00Z</dcterms:created>
  <dcterms:modified xsi:type="dcterms:W3CDTF">2015-01-10T09:06:00Z</dcterms:modified>
</cp:coreProperties>
</file>